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8FF37" w14:textId="77777777" w:rsidR="00A670D7" w:rsidRPr="00FE336A" w:rsidRDefault="00A670D7" w:rsidP="00E668E2">
      <w:pPr>
        <w:jc w:val="right"/>
        <w:rPr>
          <w:b/>
        </w:rPr>
      </w:pPr>
      <w:r w:rsidRPr="00FE336A">
        <w:rPr>
          <w:b/>
        </w:rPr>
        <w:t>Приложение № 1</w:t>
      </w:r>
    </w:p>
    <w:p w14:paraId="1553BA26" w14:textId="01F6BA71" w:rsidR="00A670D7" w:rsidRDefault="00A670D7" w:rsidP="00E668E2">
      <w:pPr>
        <w:jc w:val="right"/>
      </w:pPr>
      <w:r>
        <w:t xml:space="preserve">К Приказу № </w:t>
      </w:r>
      <w:r w:rsidR="00020DE8">
        <w:t>46-од</w:t>
      </w:r>
      <w:r w:rsidR="003E0F6E">
        <w:t xml:space="preserve"> </w:t>
      </w:r>
      <w:r w:rsidRPr="00020DE8">
        <w:t xml:space="preserve">от </w:t>
      </w:r>
      <w:r w:rsidR="00D307AB" w:rsidRPr="00020DE8">
        <w:t>3</w:t>
      </w:r>
      <w:r w:rsidR="00905AF9" w:rsidRPr="00020DE8">
        <w:t>0</w:t>
      </w:r>
      <w:r w:rsidRPr="00020DE8">
        <w:t>.</w:t>
      </w:r>
      <w:r w:rsidR="004F328D" w:rsidRPr="00AE513D">
        <w:t>12</w:t>
      </w:r>
      <w:r w:rsidRPr="00AE513D">
        <w:t>.20</w:t>
      </w:r>
      <w:r w:rsidR="00424420">
        <w:t>2</w:t>
      </w:r>
      <w:r w:rsidR="00905AF9">
        <w:t>1</w:t>
      </w:r>
      <w:r w:rsidRPr="00AE513D">
        <w:t>г</w:t>
      </w:r>
      <w:r>
        <w:t>.</w:t>
      </w:r>
    </w:p>
    <w:p w14:paraId="4818FD20" w14:textId="77777777" w:rsidR="009153BE" w:rsidRDefault="009153BE" w:rsidP="009153BE">
      <w:pPr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B38CBF" w14:textId="77777777" w:rsidR="009153BE" w:rsidRDefault="009153BE" w:rsidP="009153B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02B1FE0" w14:textId="77777777" w:rsidR="009153BE" w:rsidRPr="001023FB" w:rsidRDefault="009153BE" w:rsidP="009153B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023FB">
        <w:rPr>
          <w:rFonts w:eastAsia="Calibri"/>
          <w:b/>
          <w:bCs/>
          <w:lang w:eastAsia="en-US"/>
        </w:rPr>
        <w:t>Учетная политика</w:t>
      </w:r>
    </w:p>
    <w:p w14:paraId="4A2D48FC" w14:textId="77777777" w:rsidR="00052B46" w:rsidRPr="00052B46" w:rsidRDefault="00052B46" w:rsidP="00052B46">
      <w:pPr>
        <w:jc w:val="center"/>
        <w:rPr>
          <w:b/>
          <w:sz w:val="22"/>
          <w:szCs w:val="22"/>
          <w:u w:val="single"/>
        </w:rPr>
      </w:pPr>
      <w:r w:rsidRPr="00052B46">
        <w:rPr>
          <w:b/>
          <w:sz w:val="22"/>
          <w:szCs w:val="22"/>
          <w:u w:val="single"/>
        </w:rPr>
        <w:t>МАУ ДО "ДШИ "ГАРМОНИЯ"</w:t>
      </w:r>
    </w:p>
    <w:p w14:paraId="5A35DE43" w14:textId="77777777" w:rsidR="009153BE" w:rsidRPr="001023FB" w:rsidRDefault="009153BE" w:rsidP="009153B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023FB">
        <w:rPr>
          <w:rFonts w:eastAsia="Calibri"/>
          <w:b/>
          <w:bCs/>
          <w:lang w:eastAsia="en-US"/>
        </w:rPr>
        <w:t xml:space="preserve">для целей </w:t>
      </w:r>
      <w:r w:rsidR="00C71606" w:rsidRPr="001023FB">
        <w:rPr>
          <w:rFonts w:eastAsia="Calibri"/>
          <w:b/>
          <w:bCs/>
          <w:lang w:eastAsia="en-US"/>
        </w:rPr>
        <w:t>бухгалтерского</w:t>
      </w:r>
      <w:r w:rsidRPr="001023FB">
        <w:rPr>
          <w:rFonts w:eastAsia="Calibri"/>
          <w:b/>
          <w:bCs/>
          <w:lang w:eastAsia="en-US"/>
        </w:rPr>
        <w:t xml:space="preserve"> учета</w:t>
      </w:r>
    </w:p>
    <w:p w14:paraId="5F9C9DA9" w14:textId="77777777" w:rsidR="009153BE" w:rsidRDefault="009153BE" w:rsidP="00E668E2">
      <w:pPr>
        <w:jc w:val="right"/>
      </w:pPr>
    </w:p>
    <w:p w14:paraId="165936C3" w14:textId="77777777" w:rsidR="009153BE" w:rsidRDefault="009153BE" w:rsidP="00E668E2">
      <w:pPr>
        <w:jc w:val="right"/>
      </w:pPr>
    </w:p>
    <w:p w14:paraId="77968C8F" w14:textId="77777777" w:rsidR="000C5C0E" w:rsidRDefault="000C5C0E" w:rsidP="00433AE0">
      <w:pPr>
        <w:spacing w:line="276" w:lineRule="auto"/>
        <w:jc w:val="right"/>
      </w:pPr>
    </w:p>
    <w:p w14:paraId="659B5337" w14:textId="77777777" w:rsidR="00A670D7" w:rsidRPr="00830771" w:rsidRDefault="0001041B" w:rsidP="002C76A6">
      <w:pPr>
        <w:numPr>
          <w:ilvl w:val="0"/>
          <w:numId w:val="1"/>
        </w:numPr>
        <w:spacing w:line="276" w:lineRule="auto"/>
        <w:jc w:val="center"/>
      </w:pPr>
      <w:r w:rsidRPr="00830771">
        <w:rPr>
          <w:b/>
        </w:rPr>
        <w:t>Организация бухгалтерского</w:t>
      </w:r>
      <w:r w:rsidR="00A670D7" w:rsidRPr="00830771">
        <w:rPr>
          <w:b/>
        </w:rPr>
        <w:t xml:space="preserve"> учета</w:t>
      </w:r>
      <w:r w:rsidR="00A670D7" w:rsidRPr="00830771">
        <w:t>.</w:t>
      </w:r>
    </w:p>
    <w:p w14:paraId="12D45C32" w14:textId="77777777" w:rsidR="00433AE0" w:rsidRPr="00830771" w:rsidRDefault="00433AE0" w:rsidP="00433AE0">
      <w:pPr>
        <w:spacing w:line="276" w:lineRule="auto"/>
        <w:ind w:left="720"/>
      </w:pPr>
    </w:p>
    <w:p w14:paraId="77E19D43" w14:textId="77777777" w:rsidR="0001041B" w:rsidRPr="00830771" w:rsidRDefault="00737FC1" w:rsidP="00D86F8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830771">
        <w:rPr>
          <w:bCs/>
        </w:rPr>
        <w:t xml:space="preserve">1.1. </w:t>
      </w:r>
      <w:r w:rsidR="0001041B" w:rsidRPr="00830771">
        <w:rPr>
          <w:bCs/>
        </w:rPr>
        <w:t>Установить, что</w:t>
      </w:r>
      <w:r w:rsidR="0001041B" w:rsidRPr="00830771">
        <w:rPr>
          <w:b/>
          <w:bCs/>
        </w:rPr>
        <w:t xml:space="preserve"> </w:t>
      </w:r>
      <w:r w:rsidR="0001041B" w:rsidRPr="00830771">
        <w:rPr>
          <w:bCs/>
        </w:rPr>
        <w:t xml:space="preserve">ответственность за организацию </w:t>
      </w:r>
      <w:r w:rsidR="00C71606" w:rsidRPr="00830771">
        <w:rPr>
          <w:bCs/>
        </w:rPr>
        <w:t>бухгалтерского</w:t>
      </w:r>
      <w:r w:rsidR="006A2E07" w:rsidRPr="00830771">
        <w:rPr>
          <w:bCs/>
        </w:rPr>
        <w:t xml:space="preserve"> </w:t>
      </w:r>
      <w:r w:rsidR="0001041B" w:rsidRPr="00830771">
        <w:rPr>
          <w:bCs/>
        </w:rPr>
        <w:t xml:space="preserve">учета в учреждении, соблюдение законодательства при выполнении хозяйственных операций несет руководитель учреждения </w:t>
      </w:r>
      <w:r w:rsidR="006718DB" w:rsidRPr="00830771">
        <w:rPr>
          <w:bCs/>
        </w:rPr>
        <w:t>(</w:t>
      </w:r>
      <w:hyperlink r:id="rId9" w:history="1">
        <w:r w:rsidR="006718DB" w:rsidRPr="00830771">
          <w:rPr>
            <w:bCs/>
          </w:rPr>
          <w:t>ст. 7</w:t>
        </w:r>
      </w:hyperlink>
      <w:r w:rsidR="006718DB" w:rsidRPr="00830771">
        <w:rPr>
          <w:bCs/>
        </w:rPr>
        <w:t xml:space="preserve"> Закона N 402-ФЗ).</w:t>
      </w:r>
    </w:p>
    <w:p w14:paraId="255B0EE6" w14:textId="77777777" w:rsidR="00F4609E" w:rsidRPr="00830771" w:rsidRDefault="00737FC1" w:rsidP="00F4609E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830771">
        <w:t xml:space="preserve">1.2. </w:t>
      </w:r>
      <w:r w:rsidR="0001041B" w:rsidRPr="00830771">
        <w:t>Установить, что ответственность за организацию хранения первичных (сводных) учетных документов, регистров бухгалтерского учета и бухгалтерской отчетности несет руководитель учреждения (п.14 Приказа 157н).</w:t>
      </w:r>
    </w:p>
    <w:p w14:paraId="31575543" w14:textId="77777777" w:rsidR="00F4609E" w:rsidRPr="00830771" w:rsidRDefault="00737FC1" w:rsidP="00F4609E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 xml:space="preserve">1.3. </w:t>
      </w:r>
      <w:r w:rsidR="00A670D7" w:rsidRPr="00830771">
        <w:t>Б</w:t>
      </w:r>
      <w:r w:rsidR="00DF1276" w:rsidRPr="00830771">
        <w:t>ухгалтерский</w:t>
      </w:r>
      <w:r w:rsidR="00A670D7" w:rsidRPr="00830771">
        <w:t xml:space="preserve"> учет </w:t>
      </w:r>
      <w:r w:rsidR="00F85319" w:rsidRPr="00830771">
        <w:t xml:space="preserve">в учреждении </w:t>
      </w:r>
      <w:r w:rsidR="00A670D7" w:rsidRPr="00830771">
        <w:t>ведется бухгалтерией</w:t>
      </w:r>
      <w:r w:rsidR="00F85319" w:rsidRPr="00830771">
        <w:t>, возглавляемой главным бухгалтером</w:t>
      </w:r>
      <w:r w:rsidR="00A670D7" w:rsidRPr="00830771">
        <w:t xml:space="preserve">. </w:t>
      </w:r>
    </w:p>
    <w:p w14:paraId="7E6EBEA8" w14:textId="77777777" w:rsidR="009C0D57" w:rsidRPr="00830771" w:rsidRDefault="009C0D57" w:rsidP="009C0D57">
      <w:pPr>
        <w:numPr>
          <w:ilvl w:val="1"/>
          <w:numId w:val="1"/>
        </w:numPr>
        <w:spacing w:line="276" w:lineRule="auto"/>
        <w:jc w:val="both"/>
      </w:pPr>
      <w:r w:rsidRPr="00830771">
        <w:t>Ответственным за ведение бухгалтерского учета в учреждении является главный бухгалтер.</w:t>
      </w:r>
    </w:p>
    <w:p w14:paraId="2CDF3259" w14:textId="286529B3" w:rsidR="00006AF5" w:rsidRPr="00830771" w:rsidRDefault="00737FC1" w:rsidP="00D86F8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830771">
        <w:rPr>
          <w:bCs/>
        </w:rPr>
        <w:t xml:space="preserve">1.4. </w:t>
      </w:r>
      <w:r w:rsidR="00006AF5" w:rsidRPr="00830771">
        <w:rPr>
          <w:bCs/>
        </w:rPr>
        <w:t>Деятельность работников бухгалтерии учреждения регламентируется их должностными инструкциями.</w:t>
      </w:r>
      <w:r w:rsidR="00F45425" w:rsidRPr="00830771">
        <w:rPr>
          <w:bCs/>
        </w:rPr>
        <w:t xml:space="preserve"> </w:t>
      </w:r>
    </w:p>
    <w:p w14:paraId="099B5860" w14:textId="77777777" w:rsidR="004B47BF" w:rsidRPr="00830771" w:rsidRDefault="00737FC1" w:rsidP="00D86F8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830771">
        <w:t xml:space="preserve">1.5. </w:t>
      </w:r>
      <w:r w:rsidR="004B47BF" w:rsidRPr="00830771">
        <w:t>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являются обязательными для всех работников учреждения.</w:t>
      </w:r>
    </w:p>
    <w:p w14:paraId="279A1EC3" w14:textId="77777777" w:rsidR="000C6396" w:rsidRPr="00830771" w:rsidRDefault="00737FC1" w:rsidP="00D86F84">
      <w:pPr>
        <w:spacing w:line="276" w:lineRule="auto"/>
        <w:ind w:firstLine="567"/>
        <w:jc w:val="both"/>
      </w:pPr>
      <w:r w:rsidRPr="00830771">
        <w:t xml:space="preserve">1.6. </w:t>
      </w:r>
      <w:r w:rsidR="000C6396" w:rsidRPr="00830771">
        <w:t xml:space="preserve">Установить, что </w:t>
      </w:r>
      <w:r w:rsidR="004079E5" w:rsidRPr="00830771">
        <w:t>в учреждении</w:t>
      </w:r>
      <w:r w:rsidR="000C6396" w:rsidRPr="00830771">
        <w:t xml:space="preserve"> </w:t>
      </w:r>
      <w:r w:rsidR="004079E5" w:rsidRPr="00830771">
        <w:t>созданы следующие</w:t>
      </w:r>
      <w:r w:rsidR="000C6396" w:rsidRPr="00830771">
        <w:t xml:space="preserve"> постоянно действующие комиссии:</w:t>
      </w:r>
    </w:p>
    <w:p w14:paraId="5E9AE80B" w14:textId="77777777" w:rsidR="000C6396" w:rsidRPr="00830771" w:rsidRDefault="000C6396" w:rsidP="00F159A8">
      <w:pPr>
        <w:numPr>
          <w:ilvl w:val="0"/>
          <w:numId w:val="20"/>
        </w:numPr>
        <w:spacing w:line="276" w:lineRule="auto"/>
      </w:pPr>
      <w:r w:rsidRPr="00830771">
        <w:t>по поступлению и выбытию активов;</w:t>
      </w:r>
    </w:p>
    <w:p w14:paraId="342F72B5" w14:textId="5B2D2A3F" w:rsidR="006E3FA7" w:rsidRPr="00830771" w:rsidRDefault="00880AD6" w:rsidP="00880AD6">
      <w:r w:rsidRPr="00830771">
        <w:t xml:space="preserve">      -     </w:t>
      </w:r>
      <w:r w:rsidR="006E3FA7" w:rsidRPr="00830771">
        <w:t xml:space="preserve">по </w:t>
      </w:r>
      <w:r w:rsidRPr="00830771">
        <w:t>рассмотрению стимулирующих выплат работников МАУ ДО "ДШИ "ГАРМОНИЯ"</w:t>
      </w:r>
      <w:r w:rsidR="006E3FA7" w:rsidRPr="00830771">
        <w:t>;</w:t>
      </w:r>
      <w:r w:rsidR="00070508" w:rsidRPr="00830771">
        <w:t xml:space="preserve"> </w:t>
      </w:r>
    </w:p>
    <w:p w14:paraId="1B505AC1" w14:textId="77777777" w:rsidR="000C6396" w:rsidRPr="00830771" w:rsidRDefault="000C6396" w:rsidP="00F159A8">
      <w:pPr>
        <w:numPr>
          <w:ilvl w:val="0"/>
          <w:numId w:val="20"/>
        </w:numPr>
        <w:spacing w:line="276" w:lineRule="auto"/>
      </w:pPr>
      <w:r w:rsidRPr="00830771">
        <w:t>по инвентар</w:t>
      </w:r>
      <w:r w:rsidR="00844FE4" w:rsidRPr="00830771">
        <w:t>изации имущества и обязательств</w:t>
      </w:r>
      <w:r w:rsidR="00413BE4" w:rsidRPr="00830771">
        <w:t xml:space="preserve"> (далее Инвентаризационная комиссия)</w:t>
      </w:r>
      <w:r w:rsidR="00844FE4" w:rsidRPr="00830771">
        <w:t>;</w:t>
      </w:r>
    </w:p>
    <w:p w14:paraId="74B65F26" w14:textId="77777777" w:rsidR="00844FE4" w:rsidRPr="00830771" w:rsidRDefault="00844FE4" w:rsidP="00F159A8">
      <w:pPr>
        <w:numPr>
          <w:ilvl w:val="0"/>
          <w:numId w:val="21"/>
        </w:numPr>
        <w:spacing w:line="276" w:lineRule="auto"/>
      </w:pPr>
      <w:r w:rsidRPr="00830771">
        <w:t>по внутреннему финансовому контролю.</w:t>
      </w:r>
    </w:p>
    <w:p w14:paraId="136D281F" w14:textId="77777777" w:rsidR="008D5B31" w:rsidRPr="00830771" w:rsidRDefault="008D5B31" w:rsidP="00ED6196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Состав постоянно действующих комиссий устанавливается ежегодно отдельным Приказом руководителя Учреждения.</w:t>
      </w:r>
    </w:p>
    <w:p w14:paraId="085F5BA8" w14:textId="3902311C" w:rsidR="00D76385" w:rsidRPr="00830771" w:rsidRDefault="00D76385" w:rsidP="00433AE0">
      <w:pPr>
        <w:spacing w:line="276" w:lineRule="auto"/>
        <w:ind w:firstLine="567"/>
        <w:jc w:val="both"/>
      </w:pPr>
      <w:r w:rsidRPr="00830771">
        <w:t>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(</w:t>
      </w:r>
      <w:hyperlink r:id="rId10" w:history="1">
        <w:r w:rsidRPr="00830771">
          <w:rPr>
            <w:rStyle w:val="a7"/>
            <w:color w:val="0070C0"/>
            <w:u w:val="none"/>
          </w:rPr>
          <w:t xml:space="preserve">Приложение </w:t>
        </w:r>
        <w:r w:rsidR="00814888" w:rsidRPr="00830771">
          <w:rPr>
            <w:rStyle w:val="a7"/>
            <w:color w:val="0070C0"/>
            <w:u w:val="none"/>
          </w:rPr>
          <w:t>№</w:t>
        </w:r>
        <w:r w:rsidR="00882BC7" w:rsidRPr="00830771">
          <w:rPr>
            <w:rStyle w:val="a7"/>
            <w:color w:val="0070C0"/>
            <w:u w:val="none"/>
          </w:rPr>
          <w:t xml:space="preserve"> </w:t>
        </w:r>
        <w:r w:rsidR="001273A0" w:rsidRPr="00830771">
          <w:rPr>
            <w:rStyle w:val="a7"/>
            <w:color w:val="0070C0"/>
            <w:u w:val="none"/>
          </w:rPr>
          <w:t>1</w:t>
        </w:r>
        <w:r w:rsidRPr="00830771">
          <w:rPr>
            <w:rStyle w:val="a7"/>
            <w:color w:val="0070C0"/>
            <w:u w:val="none"/>
          </w:rPr>
          <w:t xml:space="preserve"> </w:t>
        </w:r>
      </w:hyperlink>
      <w:r w:rsidRPr="00830771">
        <w:rPr>
          <w:color w:val="0070C0"/>
        </w:rPr>
        <w:t xml:space="preserve"> </w:t>
      </w:r>
      <w:r w:rsidRPr="00830771">
        <w:t>к настоящей Учетной политике)</w:t>
      </w:r>
      <w:r w:rsidR="00E70855" w:rsidRPr="00830771">
        <w:t>, Положением о признании дебиторской задолженности сомнительной или безнадежной к взысканию (</w:t>
      </w:r>
      <w:hyperlink r:id="rId11" w:history="1">
        <w:r w:rsidR="00E70855" w:rsidRPr="00830771">
          <w:rPr>
            <w:rStyle w:val="a7"/>
            <w:color w:val="0070C0"/>
            <w:u w:val="none"/>
          </w:rPr>
          <w:t xml:space="preserve">Приложение </w:t>
        </w:r>
        <w:r w:rsidR="00F6233E" w:rsidRPr="00830771">
          <w:rPr>
            <w:rStyle w:val="a7"/>
            <w:color w:val="0070C0"/>
            <w:u w:val="none"/>
          </w:rPr>
          <w:t xml:space="preserve">№ </w:t>
        </w:r>
        <w:r w:rsidR="00052B46" w:rsidRPr="00830771">
          <w:rPr>
            <w:rStyle w:val="a7"/>
            <w:color w:val="0070C0"/>
            <w:u w:val="none"/>
          </w:rPr>
          <w:t>13</w:t>
        </w:r>
      </w:hyperlink>
      <w:r w:rsidR="00F6233E" w:rsidRPr="00830771">
        <w:t xml:space="preserve"> к настоящей Учетной политике)</w:t>
      </w:r>
      <w:r w:rsidRPr="00830771">
        <w:t>.</w:t>
      </w:r>
    </w:p>
    <w:p w14:paraId="04CDB61B" w14:textId="026E41F4" w:rsidR="00751C3E" w:rsidRPr="00830771" w:rsidRDefault="00052B46" w:rsidP="00052B46">
      <w:pPr>
        <w:jc w:val="both"/>
      </w:pPr>
      <w:r w:rsidRPr="00830771">
        <w:t xml:space="preserve">        </w:t>
      </w:r>
      <w:r w:rsidR="00751C3E" w:rsidRPr="00830771">
        <w:t xml:space="preserve">Деятельность постоянно действующей комиссии по </w:t>
      </w:r>
      <w:r w:rsidR="00880AD6" w:rsidRPr="00830771">
        <w:t>рассмотрению стимулирующих выплат работников МАУ ДО "ДШИ "ГАРМОНИЯ"</w:t>
      </w:r>
      <w:r w:rsidR="00751C3E" w:rsidRPr="00830771">
        <w:t xml:space="preserve"> осуществляется в соответствии с приказом руководителя учреждения, Положением </w:t>
      </w:r>
      <w:r w:rsidRPr="00830771">
        <w:t>о формировании фонда оплаты труда работников МАУ ДО "ДШИ "ГАРМОНИЯ"</w:t>
      </w:r>
      <w:r w:rsidR="00751C3E" w:rsidRPr="00830771">
        <w:t>.</w:t>
      </w:r>
    </w:p>
    <w:p w14:paraId="62CFD21E" w14:textId="4842B2A0" w:rsidR="00751C3E" w:rsidRPr="00830771" w:rsidRDefault="00751C3E" w:rsidP="00751C3E">
      <w:pPr>
        <w:spacing w:line="276" w:lineRule="auto"/>
        <w:ind w:firstLine="567"/>
        <w:jc w:val="both"/>
      </w:pPr>
      <w:r w:rsidRPr="00830771">
        <w:t>Деятельность постоянно действующей Инвентаризационной комиссии осуществляется в соответствии с Порядок проведения инвентаризации имущества, финансовых активов и обязательств (</w:t>
      </w:r>
      <w:hyperlink r:id="rId12" w:history="1">
        <w:r w:rsidRPr="00830771">
          <w:rPr>
            <w:rStyle w:val="a7"/>
            <w:color w:val="0070C0"/>
            <w:u w:val="none"/>
          </w:rPr>
          <w:t>Приложение № 9</w:t>
        </w:r>
      </w:hyperlink>
      <w:r w:rsidRPr="00830771">
        <w:t xml:space="preserve"> к настоящей Учетной политике).</w:t>
      </w:r>
    </w:p>
    <w:p w14:paraId="59BCBE76" w14:textId="075D94BF" w:rsidR="00751C3E" w:rsidRPr="00830771" w:rsidRDefault="00751C3E" w:rsidP="00751C3E">
      <w:pPr>
        <w:spacing w:line="276" w:lineRule="auto"/>
        <w:ind w:firstLine="567"/>
        <w:jc w:val="both"/>
      </w:pPr>
      <w:r w:rsidRPr="00830771">
        <w:t>Деятельность постоянно действующей комиссии по внутреннему финансовому контролю осуществляется в соответствии с Положением о внутреннем финансовом контроле (</w:t>
      </w:r>
      <w:hyperlink r:id="rId13" w:history="1">
        <w:r w:rsidRPr="00830771">
          <w:rPr>
            <w:rStyle w:val="a7"/>
            <w:color w:val="0070C0"/>
            <w:u w:val="none"/>
          </w:rPr>
          <w:t>Приложение № 3</w:t>
        </w:r>
      </w:hyperlink>
      <w:r w:rsidRPr="00830771">
        <w:t xml:space="preserve"> к настоящей Учетной политике).</w:t>
      </w:r>
    </w:p>
    <w:p w14:paraId="38E38E7B" w14:textId="27A424B6" w:rsidR="00F85319" w:rsidRPr="00830771" w:rsidRDefault="00737FC1" w:rsidP="00433AE0">
      <w:pPr>
        <w:spacing w:line="276" w:lineRule="auto"/>
        <w:ind w:firstLine="567"/>
        <w:jc w:val="both"/>
      </w:pPr>
      <w:r w:rsidRPr="00830771">
        <w:lastRenderedPageBreak/>
        <w:t xml:space="preserve">1.7. </w:t>
      </w:r>
      <w:r w:rsidR="00DF1276" w:rsidRPr="00830771">
        <w:t>У</w:t>
      </w:r>
      <w:r w:rsidR="00F85319" w:rsidRPr="00830771">
        <w:t>чет ве</w:t>
      </w:r>
      <w:r w:rsidR="00DF1276" w:rsidRPr="00830771">
        <w:t>дется</w:t>
      </w:r>
      <w:r w:rsidR="00F85319" w:rsidRPr="00830771">
        <w:t xml:space="preserve"> в электронном виде, используя программу автоматизации бухгалтерского учета </w:t>
      </w:r>
      <w:r w:rsidR="00A36E16" w:rsidRPr="00830771">
        <w:t>«1С: Предприятие 8.</w:t>
      </w:r>
      <w:r w:rsidR="006E3FA7" w:rsidRPr="00830771">
        <w:t>3</w:t>
      </w:r>
      <w:r w:rsidR="00A36E16" w:rsidRPr="00830771">
        <w:t xml:space="preserve"> «Бухгалтерия государственного учреждения»</w:t>
      </w:r>
      <w:r w:rsidR="00A1396D" w:rsidRPr="00830771">
        <w:t xml:space="preserve"> (</w:t>
      </w:r>
      <w:r w:rsidR="004A1401" w:rsidRPr="00830771">
        <w:t xml:space="preserve">далее - </w:t>
      </w:r>
      <w:r w:rsidR="00A1396D" w:rsidRPr="00830771">
        <w:t>1С БГУ)</w:t>
      </w:r>
      <w:r w:rsidR="00A36E16" w:rsidRPr="00830771">
        <w:t xml:space="preserve">, </w:t>
      </w:r>
      <w:r w:rsidR="006E3FA7" w:rsidRPr="00830771">
        <w:t>для расчета заработной платы «</w:t>
      </w:r>
      <w:r w:rsidR="00133761" w:rsidRPr="00830771">
        <w:t>ПАРУС 7</w:t>
      </w:r>
      <w:r w:rsidR="00351BCB" w:rsidRPr="00830771">
        <w:t>».</w:t>
      </w:r>
    </w:p>
    <w:p w14:paraId="0CDDE7D1" w14:textId="2E5BDE1A" w:rsidR="00D63E41" w:rsidRPr="00830771" w:rsidRDefault="00737FC1" w:rsidP="003411C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i/>
        </w:rPr>
      </w:pPr>
      <w:r w:rsidRPr="00830771">
        <w:t xml:space="preserve">1.8. </w:t>
      </w:r>
      <w:r w:rsidR="00190735" w:rsidRPr="00830771">
        <w:t xml:space="preserve">Учреждение </w:t>
      </w:r>
      <w:r w:rsidR="007B4E6A" w:rsidRPr="00830771">
        <w:t>разрабатывает</w:t>
      </w:r>
      <w:r w:rsidR="00190735" w:rsidRPr="00830771">
        <w:t xml:space="preserve"> рабочий план счетов</w:t>
      </w:r>
      <w:r w:rsidR="007B4E6A" w:rsidRPr="00830771">
        <w:t xml:space="preserve"> </w:t>
      </w:r>
      <w:r w:rsidR="00190735" w:rsidRPr="00830771">
        <w:t>на основе Плана счетов бухгалтерского учета для автономных учреждений и Инструкции по бухгалтерскому учету (утв. Приказом Мин</w:t>
      </w:r>
      <w:r w:rsidR="003411CD" w:rsidRPr="00830771">
        <w:t>ф</w:t>
      </w:r>
      <w:r w:rsidR="00133761" w:rsidRPr="00830771">
        <w:t>ина РФ от 23.12.2010г. N 183н)</w:t>
      </w:r>
      <w:r w:rsidR="003411CD" w:rsidRPr="00830771">
        <w:t>, пункта 19 Стандарта «Концептуальные основы бухучета и отчетности».</w:t>
      </w:r>
      <w:r w:rsidR="00DE27C0" w:rsidRPr="00830771">
        <w:t xml:space="preserve"> </w:t>
      </w:r>
    </w:p>
    <w:p w14:paraId="3812FC51" w14:textId="64FD8E40" w:rsidR="00B15C16" w:rsidRPr="00830771" w:rsidRDefault="00B15C16" w:rsidP="00BE2B5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Рабочий план счетов формируется в составе кодов счетов учета и правил формирования номеров счетов учета</w:t>
      </w:r>
      <w:r w:rsidR="009E17D0" w:rsidRPr="00830771">
        <w:t xml:space="preserve"> (Приложения № </w:t>
      </w:r>
      <w:hyperlink r:id="rId14" w:history="1">
        <w:r w:rsidR="00D307AB" w:rsidRPr="00830771">
          <w:rPr>
            <w:rStyle w:val="a7"/>
            <w:color w:val="0070C0"/>
            <w:u w:val="none"/>
          </w:rPr>
          <w:t>2.1</w:t>
        </w:r>
      </w:hyperlink>
      <w:r w:rsidR="009E17D0" w:rsidRPr="00830771">
        <w:rPr>
          <w:color w:val="0070C0"/>
        </w:rPr>
        <w:t xml:space="preserve">, </w:t>
      </w:r>
      <w:hyperlink r:id="rId15" w:history="1">
        <w:r w:rsidR="00D307AB" w:rsidRPr="00830771">
          <w:rPr>
            <w:rStyle w:val="a7"/>
            <w:u w:val="none"/>
          </w:rPr>
          <w:t>2.2</w:t>
        </w:r>
        <w:r w:rsidR="009E17D0" w:rsidRPr="00830771">
          <w:rPr>
            <w:rStyle w:val="a7"/>
            <w:u w:val="none"/>
          </w:rPr>
          <w:t>,</w:t>
        </w:r>
      </w:hyperlink>
      <w:r w:rsidR="009E17D0" w:rsidRPr="00830771">
        <w:rPr>
          <w:color w:val="0070C0"/>
        </w:rPr>
        <w:t xml:space="preserve"> </w:t>
      </w:r>
      <w:hyperlink r:id="rId16" w:history="1">
        <w:r w:rsidR="00D307AB" w:rsidRPr="00830771">
          <w:rPr>
            <w:rStyle w:val="a7"/>
            <w:color w:val="0070C0"/>
            <w:u w:val="none"/>
          </w:rPr>
          <w:t>2.3</w:t>
        </w:r>
      </w:hyperlink>
      <w:r w:rsidR="009E17D0" w:rsidRPr="00830771">
        <w:rPr>
          <w:color w:val="0070C0"/>
        </w:rPr>
        <w:t xml:space="preserve">, </w:t>
      </w:r>
      <w:hyperlink r:id="rId17" w:history="1">
        <w:r w:rsidR="00D307AB" w:rsidRPr="00830771">
          <w:rPr>
            <w:rStyle w:val="a7"/>
            <w:color w:val="0070C0"/>
            <w:u w:val="none"/>
          </w:rPr>
          <w:t>2.4</w:t>
        </w:r>
      </w:hyperlink>
      <w:r w:rsidR="009E17D0" w:rsidRPr="00830771">
        <w:rPr>
          <w:color w:val="0070C0"/>
        </w:rPr>
        <w:t xml:space="preserve">, </w:t>
      </w:r>
      <w:hyperlink r:id="rId18" w:history="1">
        <w:r w:rsidR="00D307AB" w:rsidRPr="00830771">
          <w:rPr>
            <w:rStyle w:val="a7"/>
            <w:color w:val="0070C0"/>
            <w:u w:val="none"/>
          </w:rPr>
          <w:t>2.5</w:t>
        </w:r>
      </w:hyperlink>
      <w:r w:rsidR="009E17D0" w:rsidRPr="00830771">
        <w:t xml:space="preserve"> к настоящей Учетной политике)</w:t>
      </w:r>
      <w:r w:rsidR="00FB27A8" w:rsidRPr="00830771">
        <w:t xml:space="preserve">, </w:t>
      </w:r>
      <w:r w:rsidR="00B548C4" w:rsidRPr="00830771">
        <w:t>с учетом особенности формирования КБК счета по операциям</w:t>
      </w:r>
      <w:r w:rsidR="00FB27A8" w:rsidRPr="00830771">
        <w:t xml:space="preserve"> в части </w:t>
      </w:r>
      <w:r w:rsidR="00B548C4" w:rsidRPr="00830771">
        <w:t>деятельности с целевыми средствами в рамках национальных проектов (программ)</w:t>
      </w:r>
      <w:r w:rsidR="00C56BB5" w:rsidRPr="00830771">
        <w:t xml:space="preserve"> – п 1.8.6</w:t>
      </w:r>
      <w:r w:rsidR="009E1A4E" w:rsidRPr="00830771">
        <w:t>.</w:t>
      </w:r>
      <w:r w:rsidR="00C56BB5" w:rsidRPr="00830771">
        <w:t xml:space="preserve"> настоящей Учетной политики</w:t>
      </w:r>
      <w:r w:rsidR="00FB27A8" w:rsidRPr="00830771">
        <w:t>.</w:t>
      </w:r>
    </w:p>
    <w:p w14:paraId="3FA735DA" w14:textId="77777777" w:rsidR="00BE2B5D" w:rsidRPr="00830771" w:rsidRDefault="0021334B" w:rsidP="00BE2B5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1.8.1.</w:t>
      </w:r>
      <w:r w:rsidR="00502E00" w:rsidRPr="00830771">
        <w:t xml:space="preserve"> </w:t>
      </w:r>
      <w:r w:rsidR="00BE2B5D" w:rsidRPr="00830771">
        <w:t>При отражении в бухучете хозяйственных операций 1–4 разряды номера счета Рабочего плана счетов формировать следующим образом:</w:t>
      </w:r>
    </w:p>
    <w:p w14:paraId="0CC9C776" w14:textId="77777777" w:rsidR="00BE2B5D" w:rsidRPr="00830771" w:rsidRDefault="00BE2B5D" w:rsidP="00BE2B5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Аналитический код вида услуги:</w:t>
      </w:r>
    </w:p>
    <w:p w14:paraId="5B4C9721" w14:textId="77777777" w:rsidR="00BE2B5D" w:rsidRPr="00830771" w:rsidRDefault="00BE2B5D" w:rsidP="00BE2B5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0703 – Дополнительное образование детей</w:t>
      </w:r>
    </w:p>
    <w:p w14:paraId="7DAECD9C" w14:textId="77777777" w:rsidR="00BE2B5D" w:rsidRPr="00830771" w:rsidRDefault="00BE2B5D" w:rsidP="00BE2B5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0707 – Молодежная политика</w:t>
      </w:r>
    </w:p>
    <w:p w14:paraId="4CDFF279" w14:textId="77777777" w:rsidR="00BE2B5D" w:rsidRPr="00830771" w:rsidRDefault="00940EF6" w:rsidP="00D63E41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>0801 – Культура</w:t>
      </w:r>
    </w:p>
    <w:p w14:paraId="2D964AB6" w14:textId="77777777" w:rsidR="008E212B" w:rsidRPr="00830771" w:rsidRDefault="0021334B" w:rsidP="008E212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 xml:space="preserve">1.8.2. </w:t>
      </w:r>
      <w:r w:rsidR="008E212B" w:rsidRPr="00830771">
        <w:t>По отдельным счетам в 1–17 разрядах номера счета отражать</w:t>
      </w:r>
      <w:r w:rsidR="00BE215B" w:rsidRPr="00830771">
        <w:t xml:space="preserve"> нули</w:t>
      </w:r>
      <w:r w:rsidR="008E212B" w:rsidRPr="00830771">
        <w:t>: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258"/>
        <w:gridCol w:w="1707"/>
        <w:gridCol w:w="1449"/>
        <w:gridCol w:w="3248"/>
      </w:tblGrid>
      <w:tr w:rsidR="008E212B" w:rsidRPr="00830771" w14:paraId="7374B3CA" w14:textId="77777777" w:rsidTr="00547266">
        <w:tc>
          <w:tcPr>
            <w:tcW w:w="1694" w:type="dxa"/>
            <w:shd w:val="clear" w:color="auto" w:fill="auto"/>
          </w:tcPr>
          <w:p w14:paraId="79BCFDAF" w14:textId="77777777" w:rsidR="008E212B" w:rsidRPr="00830771" w:rsidRDefault="008E212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Счет</w:t>
            </w:r>
          </w:p>
        </w:tc>
        <w:tc>
          <w:tcPr>
            <w:tcW w:w="1258" w:type="dxa"/>
            <w:shd w:val="clear" w:color="auto" w:fill="auto"/>
          </w:tcPr>
          <w:p w14:paraId="625D0D0C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1–4 разряды</w:t>
            </w:r>
          </w:p>
          <w:p w14:paraId="26CA638C" w14:textId="77777777" w:rsidR="008E212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номера счета</w:t>
            </w:r>
          </w:p>
        </w:tc>
        <w:tc>
          <w:tcPr>
            <w:tcW w:w="1707" w:type="dxa"/>
            <w:shd w:val="clear" w:color="auto" w:fill="auto"/>
          </w:tcPr>
          <w:p w14:paraId="3D59B1B3" w14:textId="77777777" w:rsidR="008E212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5-14 разряды номера счета</w:t>
            </w:r>
          </w:p>
        </w:tc>
        <w:tc>
          <w:tcPr>
            <w:tcW w:w="1449" w:type="dxa"/>
            <w:shd w:val="clear" w:color="auto" w:fill="auto"/>
          </w:tcPr>
          <w:p w14:paraId="3502F094" w14:textId="77777777" w:rsidR="008E212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15-17 разряды номера счета</w:t>
            </w:r>
          </w:p>
        </w:tc>
        <w:tc>
          <w:tcPr>
            <w:tcW w:w="3248" w:type="dxa"/>
            <w:shd w:val="clear" w:color="auto" w:fill="auto"/>
          </w:tcPr>
          <w:p w14:paraId="4CD41B5B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 xml:space="preserve">Примечание: </w:t>
            </w:r>
          </w:p>
          <w:p w14:paraId="002A57BE" w14:textId="77777777" w:rsidR="008E212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 w:rsidRPr="00830771">
              <w:rPr>
                <w:sz w:val="20"/>
                <w:szCs w:val="20"/>
              </w:rPr>
              <w:t>корреспондирующие счета**</w:t>
            </w:r>
          </w:p>
        </w:tc>
      </w:tr>
      <w:tr w:rsidR="008C501C" w:rsidRPr="00830771" w14:paraId="1D306CB4" w14:textId="77777777" w:rsidTr="00547266">
        <w:trPr>
          <w:trHeight w:val="429"/>
        </w:trPr>
        <w:tc>
          <w:tcPr>
            <w:tcW w:w="1694" w:type="dxa"/>
            <w:shd w:val="clear" w:color="auto" w:fill="auto"/>
          </w:tcPr>
          <w:p w14:paraId="5F224D2F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0.101.00*</w:t>
            </w:r>
          </w:p>
        </w:tc>
        <w:tc>
          <w:tcPr>
            <w:tcW w:w="1258" w:type="dxa"/>
            <w:shd w:val="clear" w:color="auto" w:fill="auto"/>
          </w:tcPr>
          <w:p w14:paraId="41F7F597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609582D0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62C8410C" w14:textId="77777777" w:rsidR="008C501C" w:rsidRPr="00830771" w:rsidRDefault="008C501C" w:rsidP="0050470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vMerge w:val="restart"/>
            <w:shd w:val="clear" w:color="auto" w:fill="auto"/>
          </w:tcPr>
          <w:p w14:paraId="3774613F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  <w:p w14:paraId="06C37958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0.401.20.240</w:t>
            </w:r>
          </w:p>
          <w:p w14:paraId="1412D513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0.401.20.250</w:t>
            </w:r>
          </w:p>
          <w:p w14:paraId="318504E8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0.401.20.270</w:t>
            </w:r>
          </w:p>
          <w:p w14:paraId="571A0B4D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6298C2F2" w14:textId="77777777" w:rsidTr="00547266">
        <w:tc>
          <w:tcPr>
            <w:tcW w:w="1694" w:type="dxa"/>
            <w:shd w:val="clear" w:color="auto" w:fill="auto"/>
          </w:tcPr>
          <w:p w14:paraId="65C70629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0.102.00*</w:t>
            </w:r>
          </w:p>
        </w:tc>
        <w:tc>
          <w:tcPr>
            <w:tcW w:w="1258" w:type="dxa"/>
            <w:shd w:val="clear" w:color="auto" w:fill="auto"/>
          </w:tcPr>
          <w:p w14:paraId="1F444BC2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1A1B046E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1985B738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vMerge/>
            <w:shd w:val="clear" w:color="auto" w:fill="auto"/>
          </w:tcPr>
          <w:p w14:paraId="39D2AF38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3EBA087D" w14:textId="77777777" w:rsidTr="00547266">
        <w:tc>
          <w:tcPr>
            <w:tcW w:w="1694" w:type="dxa"/>
            <w:shd w:val="clear" w:color="auto" w:fill="auto"/>
          </w:tcPr>
          <w:p w14:paraId="197BA252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0.103.00*</w:t>
            </w:r>
          </w:p>
        </w:tc>
        <w:tc>
          <w:tcPr>
            <w:tcW w:w="1258" w:type="dxa"/>
            <w:shd w:val="clear" w:color="auto" w:fill="auto"/>
          </w:tcPr>
          <w:p w14:paraId="370EE68D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51AF82FE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554126F5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vMerge/>
            <w:shd w:val="clear" w:color="auto" w:fill="auto"/>
          </w:tcPr>
          <w:p w14:paraId="3F80794B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6FCB0B69" w14:textId="77777777" w:rsidTr="00547266">
        <w:tc>
          <w:tcPr>
            <w:tcW w:w="1694" w:type="dxa"/>
            <w:shd w:val="clear" w:color="auto" w:fill="auto"/>
          </w:tcPr>
          <w:p w14:paraId="01E47FE0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0.104.00*</w:t>
            </w:r>
          </w:p>
        </w:tc>
        <w:tc>
          <w:tcPr>
            <w:tcW w:w="1258" w:type="dxa"/>
            <w:shd w:val="clear" w:color="auto" w:fill="auto"/>
          </w:tcPr>
          <w:p w14:paraId="360A6D65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49139E4D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10ACBBF4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vMerge/>
            <w:shd w:val="clear" w:color="auto" w:fill="auto"/>
          </w:tcPr>
          <w:p w14:paraId="4DB33A29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79CBF701" w14:textId="77777777" w:rsidTr="00547266">
        <w:tc>
          <w:tcPr>
            <w:tcW w:w="1694" w:type="dxa"/>
            <w:shd w:val="clear" w:color="auto" w:fill="auto"/>
          </w:tcPr>
          <w:p w14:paraId="5B81B726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0.105.00*</w:t>
            </w:r>
          </w:p>
        </w:tc>
        <w:tc>
          <w:tcPr>
            <w:tcW w:w="1258" w:type="dxa"/>
            <w:shd w:val="clear" w:color="auto" w:fill="auto"/>
          </w:tcPr>
          <w:p w14:paraId="1A5C1E53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5B0410BF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46034AE0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vMerge/>
            <w:shd w:val="clear" w:color="auto" w:fill="auto"/>
          </w:tcPr>
          <w:p w14:paraId="075C44E7" w14:textId="77777777" w:rsidR="008C501C" w:rsidRPr="00830771" w:rsidRDefault="008C501C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5C4C3031" w14:textId="77777777" w:rsidTr="00547266">
        <w:tc>
          <w:tcPr>
            <w:tcW w:w="1694" w:type="dxa"/>
            <w:shd w:val="clear" w:color="auto" w:fill="auto"/>
          </w:tcPr>
          <w:p w14:paraId="20CFDE32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0.111.40</w:t>
            </w:r>
          </w:p>
        </w:tc>
        <w:tc>
          <w:tcPr>
            <w:tcW w:w="1258" w:type="dxa"/>
            <w:shd w:val="clear" w:color="auto" w:fill="auto"/>
          </w:tcPr>
          <w:p w14:paraId="618BEF51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5068D762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611BA616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7CBF91E0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02B69440" w14:textId="77777777" w:rsidTr="00547266">
        <w:tc>
          <w:tcPr>
            <w:tcW w:w="1694" w:type="dxa"/>
            <w:shd w:val="clear" w:color="auto" w:fill="auto"/>
          </w:tcPr>
          <w:p w14:paraId="71E19E57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0.111.60</w:t>
            </w:r>
          </w:p>
        </w:tc>
        <w:tc>
          <w:tcPr>
            <w:tcW w:w="1258" w:type="dxa"/>
            <w:shd w:val="clear" w:color="auto" w:fill="auto"/>
          </w:tcPr>
          <w:p w14:paraId="778467F0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2D94579A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2EF17AB3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00FCF102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547266" w:rsidRPr="00830771" w14:paraId="1A069D6F" w14:textId="77777777" w:rsidTr="00547266">
        <w:tc>
          <w:tcPr>
            <w:tcW w:w="1694" w:type="dxa"/>
            <w:shd w:val="clear" w:color="auto" w:fill="auto"/>
          </w:tcPr>
          <w:p w14:paraId="5CB1751B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0.201.00</w:t>
            </w:r>
          </w:p>
        </w:tc>
        <w:tc>
          <w:tcPr>
            <w:tcW w:w="1258" w:type="dxa"/>
            <w:shd w:val="clear" w:color="auto" w:fill="auto"/>
          </w:tcPr>
          <w:p w14:paraId="1EE66D65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08FF7457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4B1EED5E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7C851F17" w14:textId="77777777" w:rsidR="00BE215B" w:rsidRPr="00830771" w:rsidRDefault="00BE215B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78132F" w:rsidRPr="00830771" w14:paraId="7CD258D6" w14:textId="77777777" w:rsidTr="00547266">
        <w:tc>
          <w:tcPr>
            <w:tcW w:w="1694" w:type="dxa"/>
            <w:shd w:val="clear" w:color="auto" w:fill="auto"/>
          </w:tcPr>
          <w:p w14:paraId="4E61720D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0.304.01</w:t>
            </w:r>
          </w:p>
        </w:tc>
        <w:tc>
          <w:tcPr>
            <w:tcW w:w="1258" w:type="dxa"/>
            <w:shd w:val="clear" w:color="auto" w:fill="auto"/>
          </w:tcPr>
          <w:p w14:paraId="0B613D62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t>0000</w:t>
            </w:r>
          </w:p>
        </w:tc>
        <w:tc>
          <w:tcPr>
            <w:tcW w:w="1707" w:type="dxa"/>
            <w:shd w:val="clear" w:color="auto" w:fill="auto"/>
          </w:tcPr>
          <w:p w14:paraId="2C7C9838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42E857FD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66844EDD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582D65" w:rsidRPr="00830771" w14:paraId="19AED6D4" w14:textId="77777777" w:rsidTr="00547266">
        <w:tc>
          <w:tcPr>
            <w:tcW w:w="1694" w:type="dxa"/>
            <w:shd w:val="clear" w:color="auto" w:fill="auto"/>
          </w:tcPr>
          <w:p w14:paraId="2CA700CE" w14:textId="77777777" w:rsidR="00582D65" w:rsidRPr="00830771" w:rsidRDefault="00582D65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0.209.81</w:t>
            </w:r>
          </w:p>
        </w:tc>
        <w:tc>
          <w:tcPr>
            <w:tcW w:w="1258" w:type="dxa"/>
            <w:shd w:val="clear" w:color="auto" w:fill="auto"/>
          </w:tcPr>
          <w:p w14:paraId="1DD6AA71" w14:textId="77777777" w:rsidR="00582D65" w:rsidRPr="00830771" w:rsidRDefault="00582D65" w:rsidP="0032614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t>0000</w:t>
            </w:r>
          </w:p>
        </w:tc>
        <w:tc>
          <w:tcPr>
            <w:tcW w:w="1707" w:type="dxa"/>
            <w:shd w:val="clear" w:color="auto" w:fill="auto"/>
          </w:tcPr>
          <w:p w14:paraId="4F556F17" w14:textId="77777777" w:rsidR="00582D65" w:rsidRPr="00830771" w:rsidRDefault="00582D65" w:rsidP="0032614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1B93AE7B" w14:textId="77777777" w:rsidR="00582D65" w:rsidRPr="00830771" w:rsidRDefault="00582D65" w:rsidP="0032614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0B997875" w14:textId="77777777" w:rsidR="00582D65" w:rsidRPr="00830771" w:rsidRDefault="00582D65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8C501C" w:rsidRPr="00830771" w14:paraId="26C518CC" w14:textId="77777777" w:rsidTr="00547266">
        <w:tc>
          <w:tcPr>
            <w:tcW w:w="1694" w:type="dxa"/>
            <w:shd w:val="clear" w:color="auto" w:fill="auto"/>
          </w:tcPr>
          <w:p w14:paraId="637450F0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0.210.05</w:t>
            </w:r>
          </w:p>
        </w:tc>
        <w:tc>
          <w:tcPr>
            <w:tcW w:w="1258" w:type="dxa"/>
            <w:shd w:val="clear" w:color="auto" w:fill="auto"/>
          </w:tcPr>
          <w:p w14:paraId="005203CC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65685F35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701953A3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16AA8536" w14:textId="77777777" w:rsidR="008C501C" w:rsidRPr="00830771" w:rsidRDefault="008C501C" w:rsidP="008C501C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для отражения операций по аренде на льготных условиях</w:t>
            </w:r>
          </w:p>
        </w:tc>
      </w:tr>
      <w:tr w:rsidR="0025795E" w:rsidRPr="00830771" w14:paraId="30198FFF" w14:textId="77777777" w:rsidTr="00547266">
        <w:tc>
          <w:tcPr>
            <w:tcW w:w="1694" w:type="dxa"/>
            <w:shd w:val="clear" w:color="auto" w:fill="auto"/>
          </w:tcPr>
          <w:p w14:paraId="72551C14" w14:textId="77777777" w:rsidR="0025795E" w:rsidRPr="00830771" w:rsidRDefault="0025795E" w:rsidP="0025795E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0.210.05</w:t>
            </w:r>
          </w:p>
        </w:tc>
        <w:tc>
          <w:tcPr>
            <w:tcW w:w="1258" w:type="dxa"/>
            <w:shd w:val="clear" w:color="auto" w:fill="auto"/>
          </w:tcPr>
          <w:p w14:paraId="46232087" w14:textId="77777777" w:rsidR="0025795E" w:rsidRPr="00830771" w:rsidRDefault="0025795E" w:rsidP="0025795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ХХХХ</w:t>
            </w:r>
          </w:p>
        </w:tc>
        <w:tc>
          <w:tcPr>
            <w:tcW w:w="1707" w:type="dxa"/>
            <w:shd w:val="clear" w:color="auto" w:fill="auto"/>
          </w:tcPr>
          <w:p w14:paraId="4CA3BF39" w14:textId="77777777" w:rsidR="0025795E" w:rsidRPr="00830771" w:rsidRDefault="0025795E" w:rsidP="0025795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40EBC1ED" w14:textId="77777777" w:rsidR="0025795E" w:rsidRPr="00830771" w:rsidRDefault="0025795E" w:rsidP="0025795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510</w:t>
            </w:r>
          </w:p>
        </w:tc>
        <w:tc>
          <w:tcPr>
            <w:tcW w:w="3248" w:type="dxa"/>
            <w:shd w:val="clear" w:color="auto" w:fill="auto"/>
          </w:tcPr>
          <w:p w14:paraId="2F7B813B" w14:textId="77777777" w:rsidR="0025795E" w:rsidRPr="00830771" w:rsidRDefault="0025795E" w:rsidP="0025795E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за исключением отражения операций по аренде на льготных условиях</w:t>
            </w:r>
          </w:p>
        </w:tc>
      </w:tr>
      <w:tr w:rsidR="0078132F" w:rsidRPr="00830771" w14:paraId="4658FC61" w14:textId="77777777" w:rsidTr="00547266">
        <w:tc>
          <w:tcPr>
            <w:tcW w:w="1694" w:type="dxa"/>
            <w:shd w:val="clear" w:color="auto" w:fill="auto"/>
          </w:tcPr>
          <w:p w14:paraId="5FB60220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0.210.06</w:t>
            </w:r>
          </w:p>
        </w:tc>
        <w:tc>
          <w:tcPr>
            <w:tcW w:w="1258" w:type="dxa"/>
            <w:shd w:val="clear" w:color="auto" w:fill="auto"/>
          </w:tcPr>
          <w:p w14:paraId="1560E7A2" w14:textId="70AA87B3" w:rsidR="00504703" w:rsidRPr="00830771" w:rsidRDefault="0078132F" w:rsidP="0054726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t>0000</w:t>
            </w:r>
          </w:p>
        </w:tc>
        <w:tc>
          <w:tcPr>
            <w:tcW w:w="1707" w:type="dxa"/>
            <w:shd w:val="clear" w:color="auto" w:fill="auto"/>
          </w:tcPr>
          <w:p w14:paraId="41A2F955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244416A9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632610A2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0.401.10.172</w:t>
            </w:r>
          </w:p>
        </w:tc>
      </w:tr>
      <w:tr w:rsidR="0078132F" w:rsidRPr="00830771" w14:paraId="66AC71A0" w14:textId="77777777" w:rsidTr="00547266">
        <w:tc>
          <w:tcPr>
            <w:tcW w:w="1694" w:type="dxa"/>
            <w:shd w:val="clear" w:color="auto" w:fill="auto"/>
          </w:tcPr>
          <w:p w14:paraId="5ED6F3CC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0.401.30</w:t>
            </w:r>
          </w:p>
        </w:tc>
        <w:tc>
          <w:tcPr>
            <w:tcW w:w="1258" w:type="dxa"/>
            <w:shd w:val="clear" w:color="auto" w:fill="auto"/>
          </w:tcPr>
          <w:p w14:paraId="7753BBC9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t>0000</w:t>
            </w:r>
          </w:p>
        </w:tc>
        <w:tc>
          <w:tcPr>
            <w:tcW w:w="1707" w:type="dxa"/>
            <w:shd w:val="clear" w:color="auto" w:fill="auto"/>
          </w:tcPr>
          <w:p w14:paraId="625816B0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686B43C3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rPr>
                <w:color w:val="000000"/>
                <w:shd w:val="clear" w:color="auto" w:fill="FFFFFF"/>
              </w:rPr>
              <w:t>000</w:t>
            </w:r>
          </w:p>
        </w:tc>
        <w:tc>
          <w:tcPr>
            <w:tcW w:w="3248" w:type="dxa"/>
            <w:shd w:val="clear" w:color="auto" w:fill="auto"/>
          </w:tcPr>
          <w:p w14:paraId="76138A45" w14:textId="77777777" w:rsidR="0078132F" w:rsidRPr="00830771" w:rsidRDefault="0078132F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</w:p>
        </w:tc>
      </w:tr>
      <w:tr w:rsidR="000D394A" w:rsidRPr="00830771" w14:paraId="2F64B16B" w14:textId="77777777" w:rsidTr="00547266">
        <w:tc>
          <w:tcPr>
            <w:tcW w:w="1694" w:type="dxa"/>
            <w:shd w:val="clear" w:color="auto" w:fill="auto"/>
          </w:tcPr>
          <w:p w14:paraId="008FEB02" w14:textId="77777777" w:rsidR="000D394A" w:rsidRPr="00830771" w:rsidRDefault="000D394A" w:rsidP="00D717B3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 w:rsidRPr="00830771">
              <w:t>0.401.60</w:t>
            </w:r>
          </w:p>
        </w:tc>
        <w:tc>
          <w:tcPr>
            <w:tcW w:w="1258" w:type="dxa"/>
            <w:shd w:val="clear" w:color="auto" w:fill="auto"/>
          </w:tcPr>
          <w:p w14:paraId="2C376413" w14:textId="77777777" w:rsidR="000D394A" w:rsidRPr="00830771" w:rsidRDefault="000D394A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830771">
              <w:t>ХХХХ</w:t>
            </w:r>
          </w:p>
        </w:tc>
        <w:tc>
          <w:tcPr>
            <w:tcW w:w="1707" w:type="dxa"/>
            <w:shd w:val="clear" w:color="auto" w:fill="auto"/>
          </w:tcPr>
          <w:p w14:paraId="6406F728" w14:textId="77777777" w:rsidR="000D394A" w:rsidRPr="00830771" w:rsidRDefault="000D394A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  <w:shd w:val="clear" w:color="auto" w:fill="FFFFFF"/>
              </w:rPr>
            </w:pPr>
            <w:r w:rsidRPr="00830771">
              <w:rPr>
                <w:color w:val="000000"/>
                <w:shd w:val="clear" w:color="auto" w:fill="FFFFFF"/>
              </w:rPr>
              <w:t>0000000000</w:t>
            </w:r>
          </w:p>
        </w:tc>
        <w:tc>
          <w:tcPr>
            <w:tcW w:w="1449" w:type="dxa"/>
            <w:shd w:val="clear" w:color="auto" w:fill="auto"/>
          </w:tcPr>
          <w:p w14:paraId="7A449F18" w14:textId="77777777" w:rsidR="000D394A" w:rsidRPr="00830771" w:rsidRDefault="000D394A" w:rsidP="00D717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color w:val="000000"/>
                <w:shd w:val="clear" w:color="auto" w:fill="FFFFFF"/>
              </w:rPr>
            </w:pPr>
            <w:r w:rsidRPr="00830771">
              <w:rPr>
                <w:color w:val="000000"/>
                <w:shd w:val="clear" w:color="auto" w:fill="FFFFFF"/>
              </w:rPr>
              <w:t>ХХХ</w:t>
            </w:r>
          </w:p>
        </w:tc>
        <w:tc>
          <w:tcPr>
            <w:tcW w:w="3248" w:type="dxa"/>
            <w:shd w:val="clear" w:color="auto" w:fill="auto"/>
          </w:tcPr>
          <w:p w14:paraId="359850E8" w14:textId="77777777" w:rsidR="000D394A" w:rsidRPr="00830771" w:rsidRDefault="000D394A" w:rsidP="00D717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</w:pPr>
            <w:r w:rsidRPr="00830771">
              <w:t>0.401.20.ХХХ</w:t>
            </w:r>
          </w:p>
        </w:tc>
      </w:tr>
    </w:tbl>
    <w:p w14:paraId="44F7273E" w14:textId="77777777" w:rsidR="008E212B" w:rsidRPr="00830771" w:rsidRDefault="0078132F" w:rsidP="0078132F">
      <w:pPr>
        <w:autoSpaceDE w:val="0"/>
        <w:autoSpaceDN w:val="0"/>
        <w:adjustRightInd w:val="0"/>
        <w:spacing w:line="276" w:lineRule="auto"/>
        <w:ind w:left="927"/>
        <w:jc w:val="both"/>
        <w:outlineLvl w:val="0"/>
      </w:pPr>
      <w:r w:rsidRPr="00830771">
        <w:t>* Если иное не предусмотрено целевым назначением имущества и средств, из которых приобрели имущество.</w:t>
      </w:r>
    </w:p>
    <w:p w14:paraId="58A95967" w14:textId="77777777" w:rsidR="0078132F" w:rsidRPr="00830771" w:rsidRDefault="0078132F" w:rsidP="0078132F">
      <w:pPr>
        <w:autoSpaceDE w:val="0"/>
        <w:autoSpaceDN w:val="0"/>
        <w:adjustRightInd w:val="0"/>
        <w:spacing w:line="276" w:lineRule="auto"/>
        <w:ind w:left="927"/>
        <w:jc w:val="both"/>
        <w:outlineLvl w:val="0"/>
      </w:pPr>
      <w:r w:rsidRPr="00830771">
        <w:t xml:space="preserve">** </w:t>
      </w:r>
      <w:r w:rsidR="00DC1766" w:rsidRPr="00830771">
        <w:t>Аналогичная структура КРБ у корреспондирующих счетов.</w:t>
      </w:r>
    </w:p>
    <w:p w14:paraId="73D7A320" w14:textId="77777777" w:rsidR="00DC1766" w:rsidRPr="00830771" w:rsidRDefault="0021334B" w:rsidP="00DC1766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 xml:space="preserve">1.8.3. </w:t>
      </w:r>
      <w:r w:rsidR="00DC1766" w:rsidRPr="00830771">
        <w:t>При формировании остатков на начало года по счетам нефинансовых активов в разрядах 5–17 отразить нули. Это правило действует для счетов: 101.00, 102.00, 103.00, 104.00, 105.00. Не изменять структуру счета для входящих остатков по счетам 106.00, 107.00, 109.00.</w:t>
      </w:r>
    </w:p>
    <w:p w14:paraId="3299F33E" w14:textId="77777777" w:rsidR="006E3A8D" w:rsidRPr="00830771" w:rsidRDefault="006E3A8D" w:rsidP="00DC1766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lastRenderedPageBreak/>
        <w:t>При безвозмездном получении имущества, в том числе от организаций бюджетной сферы, поступившие нефинансовые активы отражаются с указанием в 1-4 разрядах счетов аналитического учета кодов раздела и подраздела классификации расходов, исходя из функций (услуг), в которых они подлежат использованию.</w:t>
      </w:r>
    </w:p>
    <w:p w14:paraId="2C513D4E" w14:textId="77777777" w:rsidR="00BD4EC9" w:rsidRPr="00830771" w:rsidRDefault="0021334B" w:rsidP="00C350E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 xml:space="preserve">1.8.4. </w:t>
      </w:r>
      <w:r w:rsidR="00BD4EC9" w:rsidRPr="00830771">
        <w:t xml:space="preserve">В разрядах 24–26 счетов рабочего плана счетов указывается соответствующий код КОСГУ </w:t>
      </w:r>
      <w:r w:rsidR="00C350E3" w:rsidRPr="00830771">
        <w:t>в соответствии с Порядком применения КОСГУ, утвержденным приказом Минфина от 29.11.2017 № 209н</w:t>
      </w:r>
      <w:r w:rsidR="00BD4EC9" w:rsidRPr="00830771">
        <w:t>.</w:t>
      </w:r>
    </w:p>
    <w:p w14:paraId="43A99DF8" w14:textId="77777777" w:rsidR="00FE43D9" w:rsidRPr="00830771" w:rsidRDefault="0021334B" w:rsidP="00FE43D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 xml:space="preserve">1.8.5. </w:t>
      </w:r>
      <w:r w:rsidR="00FE43D9" w:rsidRPr="00830771">
        <w:t xml:space="preserve">Учреждение применяет забалансовые счета, утвержденные в Инструкции к Единому плану счетов </w:t>
      </w:r>
      <w:r w:rsidR="00281049" w:rsidRPr="00830771">
        <w:t>№</w:t>
      </w:r>
      <w:r w:rsidR="00FE43D9" w:rsidRPr="00830771">
        <w:t xml:space="preserve"> 157н.</w:t>
      </w:r>
    </w:p>
    <w:p w14:paraId="67166525" w14:textId="195BECD7" w:rsidR="00FE43D9" w:rsidRPr="00830771" w:rsidRDefault="00FE43D9" w:rsidP="00FE43D9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830771">
        <w:t xml:space="preserve">Перечень используемых забалансовых счетов приведен в </w:t>
      </w:r>
      <w:hyperlink r:id="rId19" w:history="1">
        <w:r w:rsidRPr="00830771">
          <w:rPr>
            <w:rStyle w:val="a7"/>
            <w:color w:val="0070C0"/>
            <w:u w:val="none"/>
          </w:rPr>
          <w:t xml:space="preserve">Приложении № </w:t>
        </w:r>
        <w:r w:rsidR="00F45425" w:rsidRPr="00830771">
          <w:rPr>
            <w:rStyle w:val="a7"/>
            <w:color w:val="0070C0"/>
            <w:u w:val="none"/>
          </w:rPr>
          <w:t>2.1</w:t>
        </w:r>
      </w:hyperlink>
      <w:r w:rsidRPr="00830771">
        <w:t>.</w:t>
      </w:r>
    </w:p>
    <w:p w14:paraId="61333A18" w14:textId="77777777" w:rsidR="00C56BB5" w:rsidRPr="00830771" w:rsidRDefault="00C56BB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1.8.6. При отражении в бух</w:t>
      </w:r>
      <w:r w:rsidR="009E1A4E" w:rsidRPr="00830771">
        <w:t xml:space="preserve">галтерском </w:t>
      </w:r>
      <w:r w:rsidRPr="00830771">
        <w:t>учете хозяйственных операций по деятельности с целевыми средствами в рамках национальных проектов (программ) с 5–14 разрядах номера счета отражать КБК целевой статьи.</w:t>
      </w:r>
    </w:p>
    <w:p w14:paraId="05489C04" w14:textId="77777777" w:rsidR="00006AF5" w:rsidRPr="00830771" w:rsidRDefault="00006AF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1.9. Учреждением при осуществлении своей деятельности применяются следующие коды вида финансового обеспечения (деятельности):</w:t>
      </w:r>
    </w:p>
    <w:p w14:paraId="4D95EB24" w14:textId="77777777" w:rsidR="00006AF5" w:rsidRPr="00830771" w:rsidRDefault="00006AF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"2" - приносящая доход деятельность (собственные доходы);</w:t>
      </w:r>
    </w:p>
    <w:p w14:paraId="165299DD" w14:textId="77777777" w:rsidR="00006AF5" w:rsidRPr="00830771" w:rsidRDefault="00006AF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"4" - субсидия на выполнение государственного (муниципального) задания;</w:t>
      </w:r>
    </w:p>
    <w:p w14:paraId="79E562F0" w14:textId="77777777" w:rsidR="00006AF5" w:rsidRPr="00830771" w:rsidRDefault="00006AF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"5" - субсидии на иные цели.</w:t>
      </w:r>
    </w:p>
    <w:p w14:paraId="6A461AA1" w14:textId="77777777" w:rsidR="008A67B5" w:rsidRPr="00830771" w:rsidRDefault="008A67B5" w:rsidP="006D43A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1.10. При отражении операций на счетах бухгалтерского учета применяется корреспонденция счетов:</w:t>
      </w:r>
    </w:p>
    <w:p w14:paraId="1E787B04" w14:textId="06C82FAE" w:rsidR="007028DC" w:rsidRPr="00830771" w:rsidRDefault="008A67B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 xml:space="preserve">- предусмотренная Инструкцией </w:t>
      </w:r>
      <w:r w:rsidR="00DD0CCF" w:rsidRPr="00830771">
        <w:t>№</w:t>
      </w:r>
      <w:r w:rsidRPr="00830771">
        <w:t xml:space="preserve"> 183н;</w:t>
      </w:r>
    </w:p>
    <w:p w14:paraId="0F140AD8" w14:textId="65A65D5A" w:rsidR="008A67B5" w:rsidRPr="00830771" w:rsidRDefault="008A67B5" w:rsidP="00433AE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 xml:space="preserve">- определенная учреждением самостоятельно (при отсутствии ее в Инструкции </w:t>
      </w:r>
      <w:r w:rsidR="00DD0CCF" w:rsidRPr="00830771">
        <w:t>№</w:t>
      </w:r>
      <w:r w:rsidRPr="00830771">
        <w:t xml:space="preserve"> 183н), </w:t>
      </w:r>
      <w:r w:rsidR="004713C8" w:rsidRPr="00830771">
        <w:t xml:space="preserve">согласно </w:t>
      </w:r>
      <w:hyperlink r:id="rId20" w:history="1">
        <w:r w:rsidR="004713C8" w:rsidRPr="00830771">
          <w:rPr>
            <w:rStyle w:val="a7"/>
            <w:color w:val="0070C0"/>
            <w:u w:val="none"/>
          </w:rPr>
          <w:t xml:space="preserve">Приложению № </w:t>
        </w:r>
        <w:r w:rsidR="00FA27FF" w:rsidRPr="00830771">
          <w:rPr>
            <w:rStyle w:val="a7"/>
            <w:color w:val="0070C0"/>
            <w:u w:val="none"/>
          </w:rPr>
          <w:t>14</w:t>
        </w:r>
      </w:hyperlink>
      <w:r w:rsidR="004713C8" w:rsidRPr="00830771">
        <w:t xml:space="preserve"> настоящей Учетной политики, </w:t>
      </w:r>
      <w:r w:rsidRPr="00830771">
        <w:t>согласованная с органом, осуществляющим функции и полномочия учредителя.</w:t>
      </w:r>
    </w:p>
    <w:p w14:paraId="0EF0B166" w14:textId="336591DF" w:rsidR="0025257F" w:rsidRPr="00830771" w:rsidRDefault="00FB5ADB" w:rsidP="00433AE0">
      <w:pPr>
        <w:spacing w:line="276" w:lineRule="auto"/>
        <w:ind w:firstLine="567"/>
        <w:jc w:val="both"/>
      </w:pPr>
      <w:r w:rsidRPr="00830771">
        <w:t>1.</w:t>
      </w:r>
      <w:r w:rsidR="00006AF5" w:rsidRPr="00830771">
        <w:t>1</w:t>
      </w:r>
      <w:r w:rsidR="008A67B5" w:rsidRPr="00830771">
        <w:t>1</w:t>
      </w:r>
      <w:r w:rsidRPr="00830771">
        <w:t xml:space="preserve">. </w:t>
      </w:r>
      <w:r w:rsidR="00E771F1" w:rsidRPr="00830771">
        <w:t xml:space="preserve">Внутренний контроль совершаемых в учреждении фактов хозяйственной жизни регламентируется </w:t>
      </w:r>
      <w:r w:rsidR="001C676C" w:rsidRPr="00830771">
        <w:t>Положением о</w:t>
      </w:r>
      <w:r w:rsidRPr="00830771">
        <w:t xml:space="preserve"> внутренне</w:t>
      </w:r>
      <w:r w:rsidR="001C676C" w:rsidRPr="00830771">
        <w:t>м</w:t>
      </w:r>
      <w:r w:rsidRPr="00830771">
        <w:t xml:space="preserve"> финансово</w:t>
      </w:r>
      <w:r w:rsidR="001C676C" w:rsidRPr="00830771">
        <w:t>м</w:t>
      </w:r>
      <w:r w:rsidRPr="00830771">
        <w:t xml:space="preserve"> контрол</w:t>
      </w:r>
      <w:r w:rsidR="001C676C" w:rsidRPr="00830771">
        <w:t>е</w:t>
      </w:r>
      <w:r w:rsidRPr="00830771">
        <w:t xml:space="preserve"> </w:t>
      </w:r>
      <w:r w:rsidR="00097976" w:rsidRPr="00830771">
        <w:t>(</w:t>
      </w:r>
      <w:hyperlink r:id="rId21" w:history="1">
        <w:r w:rsidR="00097976" w:rsidRPr="00830771">
          <w:rPr>
            <w:rStyle w:val="a7"/>
            <w:color w:val="0070C0"/>
            <w:u w:val="none"/>
          </w:rPr>
          <w:t>Приложение №</w:t>
        </w:r>
        <w:r w:rsidR="00FA27FF" w:rsidRPr="00830771">
          <w:rPr>
            <w:rStyle w:val="a7"/>
            <w:color w:val="0070C0"/>
            <w:u w:val="none"/>
          </w:rPr>
          <w:t xml:space="preserve"> </w:t>
        </w:r>
        <w:r w:rsidR="00F45425" w:rsidRPr="00830771">
          <w:rPr>
            <w:rStyle w:val="a7"/>
            <w:color w:val="0070C0"/>
            <w:u w:val="none"/>
          </w:rPr>
          <w:t>3</w:t>
        </w:r>
        <w:r w:rsidR="00097976" w:rsidRPr="00830771">
          <w:rPr>
            <w:rStyle w:val="a7"/>
            <w:color w:val="0070C0"/>
            <w:u w:val="none"/>
          </w:rPr>
          <w:t xml:space="preserve"> </w:t>
        </w:r>
      </w:hyperlink>
      <w:r w:rsidR="00097976" w:rsidRPr="00830771">
        <w:t xml:space="preserve"> к настоящей Учетной политике)</w:t>
      </w:r>
      <w:r w:rsidRPr="00830771">
        <w:t>.</w:t>
      </w:r>
    </w:p>
    <w:p w14:paraId="42D260FC" w14:textId="77777777" w:rsidR="007028DC" w:rsidRPr="00830771" w:rsidRDefault="0025257F" w:rsidP="00433AE0">
      <w:pPr>
        <w:spacing w:line="276" w:lineRule="auto"/>
        <w:ind w:firstLine="567"/>
        <w:jc w:val="both"/>
      </w:pPr>
      <w:r w:rsidRPr="00830771">
        <w:t>1.1</w:t>
      </w:r>
      <w:r w:rsidR="007F7E82" w:rsidRPr="00830771">
        <w:t>2</w:t>
      </w:r>
      <w:r w:rsidRPr="00830771">
        <w:t>. Порядок закупок товаров, работ и услуг определяется в соответствии с Законом от 18 июля 2011 г. № 223-ФЗ «О закупках товаров, работ, услуг отдельными видами юридических лиц»</w:t>
      </w:r>
      <w:r w:rsidR="00D6524C" w:rsidRPr="00830771">
        <w:t>, Положением о закупках и планом закупок.</w:t>
      </w:r>
      <w:r w:rsidR="00502917" w:rsidRPr="00830771">
        <w:t xml:space="preserve"> </w:t>
      </w:r>
    </w:p>
    <w:p w14:paraId="2F81B5A1" w14:textId="77777777" w:rsidR="00E65D62" w:rsidRPr="00830771" w:rsidRDefault="00E65D62" w:rsidP="00930E7F">
      <w:pPr>
        <w:spacing w:line="276" w:lineRule="auto"/>
        <w:ind w:firstLine="567"/>
        <w:jc w:val="both"/>
      </w:pPr>
      <w:r w:rsidRPr="00830771">
        <w:t>1.13. В целях обеспечения сохранности электронных данных бухгалтерского учета и отчетности:</w:t>
      </w:r>
    </w:p>
    <w:p w14:paraId="1E21A6E0" w14:textId="4B6683F3" w:rsidR="00E65D62" w:rsidRPr="00830771" w:rsidRDefault="00E65D62" w:rsidP="00F159A8">
      <w:pPr>
        <w:numPr>
          <w:ilvl w:val="0"/>
          <w:numId w:val="22"/>
        </w:numPr>
        <w:spacing w:line="276" w:lineRule="auto"/>
        <w:jc w:val="both"/>
      </w:pPr>
      <w:r w:rsidRPr="00830771">
        <w:t xml:space="preserve">на сервере </w:t>
      </w:r>
      <w:r w:rsidR="00547266" w:rsidRPr="00830771">
        <w:t>ежемесячно</w:t>
      </w:r>
      <w:r w:rsidRPr="00830771">
        <w:t xml:space="preserve"> производится сохранение резервных копий базы «Бухгалтерия», «Зарплата»;</w:t>
      </w:r>
    </w:p>
    <w:p w14:paraId="0C0B9A7F" w14:textId="0436EC04" w:rsidR="00E65D62" w:rsidRPr="00830771" w:rsidRDefault="00E65D62" w:rsidP="00F159A8">
      <w:pPr>
        <w:numPr>
          <w:ilvl w:val="0"/>
          <w:numId w:val="22"/>
        </w:numPr>
        <w:spacing w:line="276" w:lineRule="auto"/>
        <w:jc w:val="both"/>
      </w:pPr>
      <w:r w:rsidRPr="00830771">
        <w:t>по итогам квартала и отчетного года после сдачи отчетности производится запись копии базы данных на внешний носитель –</w:t>
      </w:r>
      <w:r w:rsidR="004A2B63" w:rsidRPr="00830771">
        <w:t>USB флеш – накопитель</w:t>
      </w:r>
      <w:r w:rsidR="007369EC" w:rsidRPr="00830771">
        <w:t>,</w:t>
      </w:r>
      <w:r w:rsidR="00B62C4E" w:rsidRPr="00830771">
        <w:t xml:space="preserve"> </w:t>
      </w:r>
      <w:r w:rsidRPr="00830771">
        <w:t>который хранится в сейфе главного бухгалтера.</w:t>
      </w:r>
    </w:p>
    <w:p w14:paraId="3432B9AD" w14:textId="77777777" w:rsidR="00AF799D" w:rsidRPr="00830771" w:rsidRDefault="00AF799D" w:rsidP="00AF799D">
      <w:pPr>
        <w:spacing w:line="276" w:lineRule="auto"/>
        <w:ind w:firstLine="567"/>
        <w:jc w:val="both"/>
      </w:pPr>
      <w:r w:rsidRPr="00830771">
        <w:t xml:space="preserve">1.14. В случае если для показателя, необходимого для ведения бухгалтерского учета, не </w:t>
      </w:r>
    </w:p>
    <w:p w14:paraId="1909FCE3" w14:textId="77777777" w:rsidR="00AF799D" w:rsidRPr="00830771" w:rsidRDefault="00AF799D" w:rsidP="00AF799D">
      <w:pPr>
        <w:spacing w:line="276" w:lineRule="auto"/>
        <w:jc w:val="both"/>
      </w:pPr>
      <w:r w:rsidRPr="00830771">
        <w:t xml:space="preserve">установлен метод оценки в законодательстве и в настоящей </w:t>
      </w:r>
      <w:r w:rsidR="000214E4" w:rsidRPr="00830771">
        <w:t>У</w:t>
      </w:r>
      <w:r w:rsidRPr="00830771">
        <w:t>четной политике, то величина оценочного показателя определяется профессиональным суждением главного бухгалтера.</w:t>
      </w:r>
    </w:p>
    <w:p w14:paraId="2F375E8B" w14:textId="77777777" w:rsidR="00CE5E8F" w:rsidRPr="00830771" w:rsidRDefault="00CE5E8F" w:rsidP="00CE5E8F">
      <w:pPr>
        <w:spacing w:line="276" w:lineRule="auto"/>
        <w:ind w:firstLine="567"/>
        <w:jc w:val="both"/>
      </w:pPr>
      <w:r w:rsidRPr="00830771">
        <w:t xml:space="preserve"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</w:t>
      </w:r>
    </w:p>
    <w:p w14:paraId="7A32B84F" w14:textId="77777777" w:rsidR="00CE5E8F" w:rsidRPr="00830771" w:rsidRDefault="00CE5E8F" w:rsidP="00CE5E8F">
      <w:pPr>
        <w:spacing w:line="276" w:lineRule="auto"/>
        <w:ind w:firstLine="567"/>
        <w:jc w:val="both"/>
      </w:pPr>
      <w:r w:rsidRPr="00830771">
        <w:t>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06D5A949" w14:textId="5212DF2F" w:rsidR="00F45425" w:rsidRPr="00830771" w:rsidRDefault="0030228C" w:rsidP="0030228C">
      <w:pPr>
        <w:spacing w:line="276" w:lineRule="auto"/>
        <w:ind w:firstLine="567"/>
        <w:jc w:val="both"/>
      </w:pPr>
      <w:r w:rsidRPr="00830771">
        <w:lastRenderedPageBreak/>
        <w:t>1.1</w:t>
      </w:r>
      <w:r w:rsidR="00AF799D" w:rsidRPr="00830771">
        <w:t>5</w:t>
      </w:r>
      <w:r w:rsidRPr="00830771">
        <w:t>. Учреждение публикует положения учетной политики на своем официальном сайте (</w:t>
      </w:r>
      <w:r w:rsidR="00FA27FF" w:rsidRPr="00830771">
        <w:t>https://dshi-garmoniya72.ru/</w:t>
      </w:r>
      <w:r w:rsidRPr="00830771">
        <w:t>) путем размещения обобщенной информации, содержащей основные положения Учетной политики учреждения</w:t>
      </w:r>
      <w:r w:rsidR="00F45425" w:rsidRPr="00830771">
        <w:t>.</w:t>
      </w:r>
    </w:p>
    <w:p w14:paraId="6FACEAE0" w14:textId="77777777" w:rsidR="000913E5" w:rsidRPr="00830771" w:rsidRDefault="00CA170E" w:rsidP="000913E5">
      <w:pPr>
        <w:spacing w:line="276" w:lineRule="auto"/>
        <w:ind w:firstLine="567"/>
        <w:jc w:val="both"/>
      </w:pPr>
      <w:r w:rsidRPr="00830771">
        <w:t xml:space="preserve">1.16. </w:t>
      </w:r>
      <w:r w:rsidR="000913E5" w:rsidRPr="00830771">
        <w:t>В размещаемой на сайте информации </w:t>
      </w:r>
      <w:r w:rsidR="000913E5" w:rsidRPr="00830771">
        <w:rPr>
          <w:bCs/>
          <w:iCs/>
        </w:rPr>
        <w:t>не указываются</w:t>
      </w:r>
      <w:r w:rsidR="000913E5" w:rsidRPr="00830771">
        <w:t>:</w:t>
      </w:r>
    </w:p>
    <w:p w14:paraId="57BB8138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ФИО и должности сотрудников учреждения;</w:t>
      </w:r>
    </w:p>
    <w:p w14:paraId="4F592646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названия подразделений;</w:t>
      </w:r>
    </w:p>
    <w:p w14:paraId="2A1E189C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принятые в учреждении способы проведения инвентаризации;</w:t>
      </w:r>
    </w:p>
    <w:p w14:paraId="5FA2CF98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разработанные в учреждении формы первичных документов;</w:t>
      </w:r>
    </w:p>
    <w:p w14:paraId="0402D988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график документооборота;</w:t>
      </w:r>
    </w:p>
    <w:p w14:paraId="7C5FEBAD" w14:textId="77777777" w:rsidR="000913E5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инструментарий внутреннего контроля;</w:t>
      </w:r>
    </w:p>
    <w:p w14:paraId="06E151AC" w14:textId="77777777" w:rsidR="0030228C" w:rsidRPr="00830771" w:rsidRDefault="000913E5" w:rsidP="00F159A8">
      <w:pPr>
        <w:numPr>
          <w:ilvl w:val="0"/>
          <w:numId w:val="8"/>
        </w:numPr>
        <w:spacing w:line="276" w:lineRule="auto"/>
        <w:jc w:val="both"/>
      </w:pPr>
      <w:r w:rsidRPr="00830771">
        <w:t>иная информация, которую можно использовать для давления на должностных лиц и сотрудников учреждения или раскрывающую некоторые особенности хозяйственной деятельности, относимые к служебной или коммерческой тайне.</w:t>
      </w:r>
    </w:p>
    <w:p w14:paraId="0D06F6D9" w14:textId="77777777" w:rsidR="000913E5" w:rsidRPr="00830771" w:rsidRDefault="000913E5" w:rsidP="000913E5">
      <w:pPr>
        <w:spacing w:line="276" w:lineRule="auto"/>
        <w:ind w:left="720"/>
        <w:jc w:val="both"/>
      </w:pPr>
    </w:p>
    <w:p w14:paraId="5F38A19F" w14:textId="77777777" w:rsidR="00A670D7" w:rsidRPr="00830771" w:rsidRDefault="003343B5" w:rsidP="002C76A6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830771">
        <w:rPr>
          <w:b/>
        </w:rPr>
        <w:t>Учетные документы и регистры.</w:t>
      </w:r>
    </w:p>
    <w:p w14:paraId="1A9D32D8" w14:textId="77777777" w:rsidR="00F44ACC" w:rsidRPr="00830771" w:rsidRDefault="00F44ACC" w:rsidP="00433AE0">
      <w:pPr>
        <w:spacing w:line="276" w:lineRule="auto"/>
        <w:ind w:left="360"/>
        <w:rPr>
          <w:b/>
        </w:rPr>
      </w:pPr>
    </w:p>
    <w:p w14:paraId="1BB45965" w14:textId="77777777" w:rsidR="00563644" w:rsidRPr="00830771" w:rsidRDefault="00165480" w:rsidP="00772EA9">
      <w:pPr>
        <w:spacing w:line="276" w:lineRule="auto"/>
        <w:ind w:firstLine="567"/>
        <w:jc w:val="both"/>
      </w:pPr>
      <w:r w:rsidRPr="00830771">
        <w:t xml:space="preserve">2.1. </w:t>
      </w:r>
      <w:r w:rsidR="00A77746" w:rsidRPr="00830771">
        <w:t>Бухгалтерский учет ведется по проверенным и принятым к учету первичным (сводным) учетным документам. К учету принимаются первичные (сводные)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</w:t>
      </w:r>
      <w:r w:rsidR="00772EA9" w:rsidRPr="00830771">
        <w:t xml:space="preserve"> </w:t>
      </w:r>
    </w:p>
    <w:p w14:paraId="70D631C2" w14:textId="581BB1EC" w:rsidR="00772EA9" w:rsidRPr="00830771" w:rsidRDefault="00563644" w:rsidP="00772EA9">
      <w:pPr>
        <w:spacing w:line="276" w:lineRule="auto"/>
        <w:ind w:firstLine="567"/>
        <w:jc w:val="both"/>
      </w:pPr>
      <w:bookmarkStart w:id="0" w:name="_Hlk95912884"/>
      <w:bookmarkStart w:id="1" w:name="_Hlk95855783"/>
      <w:r w:rsidRPr="00830771">
        <w:t>Контроль первичных документов и регистров бухгалтерского учета согласно</w:t>
      </w:r>
      <w:r w:rsidR="00D37F51" w:rsidRPr="00830771">
        <w:t xml:space="preserve"> карте</w:t>
      </w:r>
      <w:r w:rsidRPr="00830771">
        <w:t xml:space="preserve"> </w:t>
      </w:r>
      <w:r w:rsidR="00D37F51" w:rsidRPr="00830771">
        <w:t xml:space="preserve">проведения внутренних проверок финансово-хозяйственной деятельности  </w:t>
      </w:r>
      <w:r w:rsidRPr="00830771">
        <w:t xml:space="preserve"> проводят ответственные сотрудники в соответствии с Положением о внутреннем финансовом контроле (</w:t>
      </w:r>
      <w:hyperlink r:id="rId22" w:history="1">
        <w:r w:rsidRPr="00830771">
          <w:rPr>
            <w:rStyle w:val="a7"/>
            <w:color w:val="0070C0"/>
            <w:u w:val="none"/>
          </w:rPr>
          <w:t>Приложение №</w:t>
        </w:r>
        <w:r w:rsidR="00FA27FF" w:rsidRPr="00830771">
          <w:rPr>
            <w:rStyle w:val="a7"/>
            <w:color w:val="0070C0"/>
            <w:u w:val="none"/>
          </w:rPr>
          <w:t xml:space="preserve"> </w:t>
        </w:r>
        <w:r w:rsidRPr="00830771">
          <w:rPr>
            <w:rStyle w:val="a7"/>
            <w:color w:val="0070C0"/>
            <w:u w:val="none"/>
          </w:rPr>
          <w:t>3</w:t>
        </w:r>
      </w:hyperlink>
      <w:r w:rsidRPr="00830771">
        <w:t xml:space="preserve">  к настоящей Учетной политике).</w:t>
      </w:r>
      <w:bookmarkEnd w:id="0"/>
    </w:p>
    <w:bookmarkEnd w:id="1"/>
    <w:p w14:paraId="643FD6E9" w14:textId="77777777" w:rsidR="00A77746" w:rsidRPr="00830771" w:rsidRDefault="00772EA9" w:rsidP="00772EA9">
      <w:pPr>
        <w:spacing w:line="276" w:lineRule="auto"/>
        <w:ind w:firstLine="567"/>
        <w:jc w:val="both"/>
      </w:pPr>
      <w:r w:rsidRPr="00830771"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0024972B" w14:textId="77777777" w:rsidR="00042D54" w:rsidRPr="00830771" w:rsidRDefault="00B352B4" w:rsidP="00433AE0">
      <w:pPr>
        <w:spacing w:line="276" w:lineRule="auto"/>
        <w:ind w:firstLine="567"/>
        <w:jc w:val="both"/>
      </w:pPr>
      <w:r w:rsidRPr="00830771">
        <w:t>П</w:t>
      </w:r>
      <w:r w:rsidR="00042D54" w:rsidRPr="00830771">
        <w:t>оряд</w:t>
      </w:r>
      <w:r w:rsidRPr="00830771">
        <w:t>о</w:t>
      </w:r>
      <w:r w:rsidR="00042D54" w:rsidRPr="00830771">
        <w:t>к формирования регистров бухгалтерского учета, первичных документов и поряд</w:t>
      </w:r>
      <w:r w:rsidRPr="00830771">
        <w:t>о</w:t>
      </w:r>
      <w:r w:rsidR="00042D54" w:rsidRPr="00830771">
        <w:t>к архивации</w:t>
      </w:r>
      <w:r w:rsidRPr="00830771">
        <w:t xml:space="preserve"> приведен в </w:t>
      </w:r>
      <w:hyperlink r:id="rId23" w:history="1">
        <w:r w:rsidR="00042D54" w:rsidRPr="00830771">
          <w:rPr>
            <w:rStyle w:val="a7"/>
            <w:color w:val="0070C0"/>
            <w:u w:val="none"/>
          </w:rPr>
          <w:t xml:space="preserve">Приложение № </w:t>
        </w:r>
        <w:r w:rsidR="009607E7" w:rsidRPr="00830771">
          <w:rPr>
            <w:rStyle w:val="a7"/>
            <w:color w:val="0070C0"/>
            <w:u w:val="none"/>
          </w:rPr>
          <w:t>4</w:t>
        </w:r>
      </w:hyperlink>
      <w:r w:rsidRPr="00830771">
        <w:t xml:space="preserve"> к настоящей </w:t>
      </w:r>
      <w:r w:rsidR="00552E9F" w:rsidRPr="00830771">
        <w:t>У</w:t>
      </w:r>
      <w:r w:rsidRPr="00830771">
        <w:t>четной политике.</w:t>
      </w:r>
    </w:p>
    <w:p w14:paraId="16C7FD07" w14:textId="77777777" w:rsidR="00A72D00" w:rsidRPr="00830771" w:rsidRDefault="00A72D00" w:rsidP="00433AE0">
      <w:pPr>
        <w:spacing w:line="276" w:lineRule="auto"/>
        <w:ind w:firstLine="567"/>
        <w:jc w:val="both"/>
      </w:pPr>
      <w:r w:rsidRPr="00830771">
        <w:t>Первичные (сводные) учетные документы и регистры составляются на бумажных носителях информации (заверенных собственноручной подписью).</w:t>
      </w:r>
    </w:p>
    <w:p w14:paraId="1142B610" w14:textId="12EB0E51" w:rsidR="00B044C4" w:rsidRPr="00830771" w:rsidRDefault="00B044C4" w:rsidP="00B044C4">
      <w:pPr>
        <w:spacing w:line="276" w:lineRule="auto"/>
        <w:ind w:firstLine="567"/>
        <w:jc w:val="both"/>
      </w:pPr>
      <w:r w:rsidRPr="00830771">
        <w:t>Учреждение, наряду с первичные учетными документами и регистрами, составленными на бумажных носителях информации, применяет электронные формы первичных документов и регистров бухгалтерского учета по формам, приведенным в графике документооборота (</w:t>
      </w:r>
      <w:hyperlink r:id="rId24" w:history="1">
        <w:r w:rsidRPr="00830771">
          <w:rPr>
            <w:rStyle w:val="a7"/>
            <w:color w:val="0070C0"/>
            <w:u w:val="none"/>
          </w:rPr>
          <w:t>Приложение № 7</w:t>
        </w:r>
      </w:hyperlink>
      <w:r w:rsidRPr="00830771">
        <w:t xml:space="preserve"> к настоящей Учетной политике).</w:t>
      </w:r>
      <w:r w:rsidR="00330DEB" w:rsidRPr="00830771">
        <w:t xml:space="preserve"> </w:t>
      </w:r>
    </w:p>
    <w:p w14:paraId="474F2E5A" w14:textId="77777777" w:rsidR="00B044C4" w:rsidRPr="00830771" w:rsidRDefault="00B044C4" w:rsidP="00B044C4">
      <w:pPr>
        <w:spacing w:line="276" w:lineRule="auto"/>
        <w:ind w:firstLine="567"/>
        <w:jc w:val="both"/>
      </w:pPr>
      <w:r w:rsidRPr="00830771">
        <w:t>Данные формы применяются вне централизуемых полномочий – при самостоятельном оформлении учреждением и регистрации фактов хозяйственной жизни.</w:t>
      </w:r>
    </w:p>
    <w:p w14:paraId="43B21AFA" w14:textId="314B18A5" w:rsidR="00B044C4" w:rsidRPr="00830771" w:rsidRDefault="00B044C4" w:rsidP="00B044C4">
      <w:pPr>
        <w:spacing w:line="276" w:lineRule="auto"/>
        <w:ind w:firstLine="567"/>
        <w:jc w:val="both"/>
      </w:pPr>
      <w:bookmarkStart w:id="2" w:name="_Hlk95855934"/>
      <w:r w:rsidRPr="00830771">
        <w:t>Список сотрудников, имеющих право подписи электронных документов и регистров бухгалтерского</w:t>
      </w:r>
      <w:r w:rsidR="000417DE" w:rsidRPr="00830771">
        <w:t xml:space="preserve"> учета</w:t>
      </w:r>
      <w:r w:rsidRPr="00830771">
        <w:t xml:space="preserve">, утвержден </w:t>
      </w:r>
      <w:hyperlink r:id="rId25" w:history="1">
        <w:r w:rsidRPr="00830771">
          <w:rPr>
            <w:rStyle w:val="a7"/>
            <w:color w:val="0070C0"/>
            <w:u w:val="none"/>
          </w:rPr>
          <w:t>Приложением № 8</w:t>
        </w:r>
      </w:hyperlink>
      <w:r w:rsidRPr="00830771">
        <w:rPr>
          <w:color w:val="0070C0"/>
        </w:rPr>
        <w:t xml:space="preserve"> </w:t>
      </w:r>
      <w:r w:rsidRPr="00830771">
        <w:t>настоящей Учетной политики.</w:t>
      </w:r>
      <w:bookmarkEnd w:id="2"/>
    </w:p>
    <w:p w14:paraId="13C8E61F" w14:textId="77777777" w:rsidR="00B044C4" w:rsidRPr="00830771" w:rsidRDefault="00B044C4" w:rsidP="00B044C4">
      <w:pPr>
        <w:spacing w:line="276" w:lineRule="auto"/>
        <w:ind w:firstLine="567"/>
        <w:jc w:val="both"/>
      </w:pPr>
      <w:r w:rsidRPr="00830771">
        <w:t>Хранение первичных (сводных) электронных документов,</w:t>
      </w:r>
      <w:r w:rsidR="00E16419" w:rsidRPr="00830771">
        <w:t xml:space="preserve"> регистров</w:t>
      </w:r>
      <w:r w:rsidRPr="00830771">
        <w:t xml:space="preserve"> принятых к учету, осуществляется в информационной базе прикладного программного обеспечения.</w:t>
      </w:r>
    </w:p>
    <w:p w14:paraId="47342C7D" w14:textId="061307A5" w:rsidR="00A5496F" w:rsidRPr="00830771" w:rsidRDefault="00532CCD" w:rsidP="00532CCD">
      <w:pPr>
        <w:jc w:val="both"/>
      </w:pPr>
      <w:r w:rsidRPr="00830771">
        <w:t xml:space="preserve">         </w:t>
      </w:r>
      <w:r w:rsidR="00A5496F" w:rsidRPr="00830771">
        <w:t xml:space="preserve">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</w:t>
      </w:r>
      <w:r w:rsidRPr="00830771">
        <w:t>МАУ ДО "ДШИ "ГАРМОНИЯ"</w:t>
      </w:r>
      <w:r w:rsidR="00A5496F" w:rsidRPr="00830771">
        <w:t xml:space="preserve">, – с указанием сведений о сертификате электронной подписи – кому выдан и срок действия. </w:t>
      </w:r>
    </w:p>
    <w:p w14:paraId="379BA3D5" w14:textId="77777777" w:rsidR="00A5496F" w:rsidRPr="00830771" w:rsidRDefault="00A5496F" w:rsidP="00433AE0">
      <w:pPr>
        <w:spacing w:line="276" w:lineRule="auto"/>
        <w:ind w:firstLine="567"/>
        <w:jc w:val="both"/>
      </w:pPr>
      <w:r w:rsidRPr="00830771">
        <w:t xml:space="preserve">Дополнительно сотрудник бухгалтерии, ответственный за обработку документа, ведение регистра, ставит </w:t>
      </w:r>
      <w:r w:rsidR="00DB611A" w:rsidRPr="00830771">
        <w:t>надпись:</w:t>
      </w:r>
      <w:r w:rsidRPr="00830771">
        <w:t xml:space="preserve"> «Копия верна», дату распечатки и свою подпись.</w:t>
      </w:r>
    </w:p>
    <w:p w14:paraId="68E8F5D9" w14:textId="77777777" w:rsidR="005062B0" w:rsidRPr="00830771" w:rsidRDefault="005062B0" w:rsidP="00433AE0">
      <w:pPr>
        <w:spacing w:line="276" w:lineRule="auto"/>
        <w:ind w:firstLine="567"/>
        <w:jc w:val="both"/>
      </w:pPr>
      <w:bookmarkStart w:id="3" w:name="_Hlk95856119"/>
      <w:r w:rsidRPr="00830771">
        <w:lastRenderedPageBreak/>
        <w:t xml:space="preserve">При отсутствии технической возможности формирования и хранения в виде электронных документов и регистров, применяемые формы электронных документов и регистров формировать на бумажных носителях информации (заверенных собственноручной подписью).  </w:t>
      </w:r>
    </w:p>
    <w:bookmarkEnd w:id="3"/>
    <w:p w14:paraId="4C2C6D02" w14:textId="77777777" w:rsidR="003D7DE4" w:rsidRPr="00830771" w:rsidRDefault="00A77746" w:rsidP="00433AE0">
      <w:pPr>
        <w:spacing w:line="276" w:lineRule="auto"/>
        <w:ind w:firstLine="567"/>
        <w:jc w:val="both"/>
      </w:pPr>
      <w:r w:rsidRPr="00830771">
        <w:t xml:space="preserve">2.2. </w:t>
      </w:r>
      <w:r w:rsidR="003343B5" w:rsidRPr="00830771">
        <w:t xml:space="preserve">Хозяйственные операции в </w:t>
      </w:r>
      <w:r w:rsidR="00FE5097" w:rsidRPr="00830771">
        <w:t>б</w:t>
      </w:r>
      <w:r w:rsidR="00DF1276" w:rsidRPr="00830771">
        <w:t>ухгалтерском</w:t>
      </w:r>
      <w:r w:rsidR="003343B5" w:rsidRPr="00830771">
        <w:t xml:space="preserve"> учете оформляются первичными документами, которые утверждены</w:t>
      </w:r>
      <w:r w:rsidR="003D7DE4" w:rsidRPr="00830771">
        <w:t>:</w:t>
      </w:r>
    </w:p>
    <w:p w14:paraId="5F5EC422" w14:textId="77777777" w:rsidR="003D7DE4" w:rsidRPr="00830771" w:rsidRDefault="00A77746" w:rsidP="00F159A8">
      <w:pPr>
        <w:numPr>
          <w:ilvl w:val="0"/>
          <w:numId w:val="23"/>
        </w:numPr>
        <w:spacing w:line="276" w:lineRule="auto"/>
        <w:jc w:val="both"/>
      </w:pPr>
      <w:r w:rsidRPr="00830771">
        <w:t>Приказ</w:t>
      </w:r>
      <w:r w:rsidR="003D7DE4" w:rsidRPr="00830771">
        <w:t>ом</w:t>
      </w:r>
      <w:r w:rsidRPr="00830771">
        <w:t xml:space="preserve"> Минфина России от 30.03.2015 </w:t>
      </w:r>
      <w:r w:rsidR="00281049" w:rsidRPr="00830771">
        <w:t>№</w:t>
      </w:r>
      <w:r w:rsidRPr="00830771"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A41E86" w:rsidRPr="00830771">
        <w:t xml:space="preserve"> (далее - Приказ Минфина России № 52н)</w:t>
      </w:r>
      <w:r w:rsidR="004B59E0" w:rsidRPr="00830771">
        <w:t xml:space="preserve">; </w:t>
      </w:r>
    </w:p>
    <w:p w14:paraId="51974775" w14:textId="77777777" w:rsidR="000A0CCB" w:rsidRPr="00830771" w:rsidRDefault="000A0CCB" w:rsidP="00F159A8">
      <w:pPr>
        <w:numPr>
          <w:ilvl w:val="0"/>
          <w:numId w:val="23"/>
        </w:numPr>
        <w:spacing w:line="276" w:lineRule="auto"/>
        <w:jc w:val="both"/>
      </w:pPr>
      <w:bookmarkStart w:id="4" w:name="_Hlk95856350"/>
      <w:r w:rsidRPr="00830771">
        <w:t>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="00331578" w:rsidRPr="00830771">
        <w:t>;</w:t>
      </w:r>
    </w:p>
    <w:bookmarkEnd w:id="4"/>
    <w:p w14:paraId="339D3E0E" w14:textId="77777777" w:rsidR="003D7DE4" w:rsidRPr="00830771" w:rsidRDefault="004B59E0" w:rsidP="00F159A8">
      <w:pPr>
        <w:numPr>
          <w:ilvl w:val="0"/>
          <w:numId w:val="23"/>
        </w:numPr>
        <w:spacing w:line="276" w:lineRule="auto"/>
        <w:jc w:val="both"/>
      </w:pPr>
      <w:r w:rsidRPr="00830771">
        <w:t xml:space="preserve">Постановлением Госкомстата РФ от 05.01.2004 </w:t>
      </w:r>
      <w:r w:rsidR="00281049" w:rsidRPr="00830771">
        <w:t>№</w:t>
      </w:r>
      <w:r w:rsidRPr="00830771">
        <w:t xml:space="preserve"> 1 «Об утверждении унифицированных форм первичной учетной документации по учету труда и его оплаты»; </w:t>
      </w:r>
    </w:p>
    <w:p w14:paraId="32625DCD" w14:textId="77777777" w:rsidR="003D7DE4" w:rsidRPr="00830771" w:rsidRDefault="004B59E0" w:rsidP="00F159A8">
      <w:pPr>
        <w:numPr>
          <w:ilvl w:val="0"/>
          <w:numId w:val="23"/>
        </w:numPr>
        <w:spacing w:line="276" w:lineRule="auto"/>
        <w:jc w:val="both"/>
      </w:pPr>
      <w:r w:rsidRPr="00830771">
        <w:t xml:space="preserve">Постановлением Госкомстата РФ от 11.11.1999 </w:t>
      </w:r>
      <w:r w:rsidR="00281049" w:rsidRPr="00830771">
        <w:t>№</w:t>
      </w:r>
      <w:r w:rsidRPr="00830771">
        <w:t xml:space="preserve">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="003D7DE4" w:rsidRPr="00830771">
        <w:t>;</w:t>
      </w:r>
    </w:p>
    <w:p w14:paraId="02B55C97" w14:textId="77777777" w:rsidR="00A41E86" w:rsidRPr="00830771" w:rsidRDefault="00A41E86" w:rsidP="00F159A8">
      <w:pPr>
        <w:numPr>
          <w:ilvl w:val="0"/>
          <w:numId w:val="23"/>
        </w:numPr>
        <w:spacing w:line="276" w:lineRule="auto"/>
        <w:jc w:val="both"/>
      </w:pPr>
      <w:r w:rsidRPr="00830771">
        <w:t>Иными нормативно-правовыми актами (при их отсутствии в Приказе Минфина России № 52н)</w:t>
      </w:r>
    </w:p>
    <w:p w14:paraId="02ADBB8A" w14:textId="77777777" w:rsidR="003D7DE4" w:rsidRPr="00830771" w:rsidRDefault="00177BE8" w:rsidP="00F159A8">
      <w:pPr>
        <w:numPr>
          <w:ilvl w:val="0"/>
          <w:numId w:val="23"/>
        </w:numPr>
        <w:spacing w:line="276" w:lineRule="auto"/>
        <w:jc w:val="both"/>
      </w:pPr>
      <w:r w:rsidRPr="00830771">
        <w:t xml:space="preserve"> </w:t>
      </w:r>
      <w:r w:rsidR="003D7DE4" w:rsidRPr="00830771">
        <w:t>По формам, разработанным самостоятельно.</w:t>
      </w:r>
    </w:p>
    <w:p w14:paraId="5E0056D4" w14:textId="5C593421" w:rsidR="00F92C1F" w:rsidRPr="00830771" w:rsidRDefault="00165480" w:rsidP="00433AE0">
      <w:pPr>
        <w:spacing w:line="276" w:lineRule="auto"/>
        <w:ind w:firstLine="567"/>
        <w:jc w:val="both"/>
        <w:rPr>
          <w:color w:val="0070C0"/>
        </w:rPr>
      </w:pPr>
      <w:r w:rsidRPr="00830771">
        <w:t>2.</w:t>
      </w:r>
      <w:r w:rsidR="00AB48A3" w:rsidRPr="00830771">
        <w:t>3</w:t>
      </w:r>
      <w:r w:rsidRPr="00830771">
        <w:t>. Формы первичных (сводных) учетных документов, применяемых для оформления хозяйственных операций, по которым законодательством Российской Федерации не установлены обязательные для их оформления формы документов</w:t>
      </w:r>
      <w:r w:rsidR="00EF0E43" w:rsidRPr="00830771">
        <w:t>,</w:t>
      </w:r>
      <w:r w:rsidRPr="00830771">
        <w:t xml:space="preserve"> привести в </w:t>
      </w:r>
      <w:hyperlink r:id="rId26" w:history="1">
        <w:r w:rsidR="00155D51" w:rsidRPr="00830771">
          <w:rPr>
            <w:rStyle w:val="a7"/>
            <w:color w:val="0070C0"/>
            <w:u w:val="none"/>
          </w:rPr>
          <w:t>П</w:t>
        </w:r>
        <w:r w:rsidR="00E2789A" w:rsidRPr="00830771">
          <w:rPr>
            <w:rStyle w:val="a7"/>
            <w:color w:val="0070C0"/>
            <w:u w:val="none"/>
          </w:rPr>
          <w:t xml:space="preserve">риложение № </w:t>
        </w:r>
        <w:r w:rsidR="00532CCD" w:rsidRPr="00830771">
          <w:rPr>
            <w:rStyle w:val="a7"/>
            <w:color w:val="0070C0"/>
            <w:u w:val="none"/>
          </w:rPr>
          <w:t>5</w:t>
        </w:r>
        <w:r w:rsidR="00E2789A" w:rsidRPr="00830771">
          <w:rPr>
            <w:rStyle w:val="a7"/>
            <w:color w:val="0070C0"/>
            <w:u w:val="none"/>
          </w:rPr>
          <w:t>.</w:t>
        </w:r>
      </w:hyperlink>
    </w:p>
    <w:p w14:paraId="4E0FEE9C" w14:textId="24306598" w:rsidR="00155D51" w:rsidRPr="00830771" w:rsidRDefault="00AB48A3" w:rsidP="00433AE0">
      <w:pPr>
        <w:spacing w:line="276" w:lineRule="auto"/>
        <w:ind w:firstLine="567"/>
        <w:jc w:val="both"/>
      </w:pPr>
      <w:r w:rsidRPr="00830771">
        <w:t>2.4</w:t>
      </w:r>
      <w:r w:rsidR="00155D51" w:rsidRPr="00830771">
        <w:t xml:space="preserve">. Формы первичных (сводных) учетных документов, применяемых для оформления хозяйственных операций, по которым законодательством Российской </w:t>
      </w:r>
      <w:r w:rsidR="00270651" w:rsidRPr="00830771">
        <w:t>Федерации установлены</w:t>
      </w:r>
      <w:r w:rsidR="00155D51" w:rsidRPr="00830771">
        <w:t xml:space="preserve"> обязательные для их оформления формы документов, и в которые учреждением добавлены дополнительные </w:t>
      </w:r>
      <w:r w:rsidR="00021A19" w:rsidRPr="00830771">
        <w:t>реквизиты</w:t>
      </w:r>
      <w:r w:rsidR="00021A19" w:rsidRPr="00830771">
        <w:rPr>
          <w:b/>
        </w:rPr>
        <w:t xml:space="preserve"> </w:t>
      </w:r>
      <w:r w:rsidR="00502917" w:rsidRPr="00830771">
        <w:t>не применяются в учреждении.</w:t>
      </w:r>
    </w:p>
    <w:p w14:paraId="5441A293" w14:textId="77777777" w:rsidR="00F25030" w:rsidRPr="00830771" w:rsidRDefault="00AB48A3" w:rsidP="00F25030">
      <w:pPr>
        <w:spacing w:line="276" w:lineRule="auto"/>
        <w:ind w:firstLine="567"/>
        <w:jc w:val="both"/>
      </w:pPr>
      <w:bookmarkStart w:id="5" w:name="_Hlk95856400"/>
      <w:r w:rsidRPr="00830771">
        <w:t>2.5</w:t>
      </w:r>
      <w:r w:rsidR="00902564" w:rsidRPr="00830771">
        <w:t xml:space="preserve">.  </w:t>
      </w:r>
      <w:r w:rsidR="00F25030" w:rsidRPr="00830771">
        <w:t xml:space="preserve">Данные проверенных и принятых к учету первичных (сводных)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Приказом Минфина России </w:t>
      </w:r>
      <w:r w:rsidR="00A41E86" w:rsidRPr="00830771">
        <w:t>№</w:t>
      </w:r>
      <w:r w:rsidR="00F25030" w:rsidRPr="00830771">
        <w:t xml:space="preserve"> 52н</w:t>
      </w:r>
      <w:r w:rsidR="0004022A" w:rsidRPr="00830771">
        <w:t>, 61н</w:t>
      </w:r>
      <w:r w:rsidR="00F25030" w:rsidRPr="00830771">
        <w:t xml:space="preserve"> и другими нормативными документами, а также в регистрах, разработанных учреждением самостоятельно. </w:t>
      </w:r>
    </w:p>
    <w:bookmarkEnd w:id="5"/>
    <w:p w14:paraId="7506BB50" w14:textId="51B89C6E" w:rsidR="00F25030" w:rsidRPr="00830771" w:rsidRDefault="00F25030" w:rsidP="00F25030">
      <w:pPr>
        <w:spacing w:line="276" w:lineRule="auto"/>
        <w:ind w:firstLine="567"/>
        <w:jc w:val="both"/>
      </w:pPr>
      <w:r w:rsidRPr="00830771">
        <w:t xml:space="preserve">Формы регистров бухгалтерского учета, по которым, законодательством РФ, не установлены обязательные формы (разработанные учреждением самостоятельно), приведены в </w:t>
      </w:r>
      <w:hyperlink r:id="rId27" w:history="1">
        <w:r w:rsidRPr="00830771">
          <w:rPr>
            <w:rStyle w:val="a7"/>
            <w:color w:val="0070C0"/>
            <w:u w:val="none"/>
          </w:rPr>
          <w:t>Приложении №</w:t>
        </w:r>
        <w:r w:rsidR="00F21BBE" w:rsidRPr="00830771">
          <w:rPr>
            <w:rStyle w:val="a7"/>
            <w:color w:val="0070C0"/>
            <w:u w:val="none"/>
          </w:rPr>
          <w:t xml:space="preserve"> </w:t>
        </w:r>
        <w:r w:rsidR="00132C62" w:rsidRPr="00830771">
          <w:rPr>
            <w:rStyle w:val="a7"/>
            <w:color w:val="0070C0"/>
            <w:u w:val="none"/>
          </w:rPr>
          <w:t>5</w:t>
        </w:r>
      </w:hyperlink>
      <w:r w:rsidRPr="00830771">
        <w:t xml:space="preserve"> к настоящей Учетной политике.</w:t>
      </w:r>
    </w:p>
    <w:p w14:paraId="1E4CEB11" w14:textId="457DBF65" w:rsidR="00F25030" w:rsidRPr="00830771" w:rsidRDefault="00F25030" w:rsidP="00F25030">
      <w:pPr>
        <w:spacing w:line="276" w:lineRule="auto"/>
        <w:ind w:firstLine="567"/>
        <w:jc w:val="both"/>
      </w:pPr>
      <w:r w:rsidRPr="00830771">
        <w:t xml:space="preserve">Перечень унифицированных учетных (бухгалтерских) регистров, периодичность вывода регистров на бумажные носители – привести в </w:t>
      </w:r>
      <w:hyperlink r:id="rId28" w:history="1">
        <w:r w:rsidRPr="00830771">
          <w:rPr>
            <w:rStyle w:val="a7"/>
            <w:color w:val="0070C0"/>
            <w:u w:val="none"/>
          </w:rPr>
          <w:t xml:space="preserve">Приложении № </w:t>
        </w:r>
        <w:r w:rsidR="000C7CFF" w:rsidRPr="00830771">
          <w:rPr>
            <w:rStyle w:val="a7"/>
            <w:color w:val="0070C0"/>
            <w:u w:val="none"/>
          </w:rPr>
          <w:t>6</w:t>
        </w:r>
      </w:hyperlink>
      <w:r w:rsidRPr="00830771">
        <w:t>.</w:t>
      </w:r>
    </w:p>
    <w:p w14:paraId="07E2C086" w14:textId="77777777" w:rsidR="00F25030" w:rsidRPr="00830771" w:rsidRDefault="00F25030" w:rsidP="00F25030">
      <w:pPr>
        <w:spacing w:line="276" w:lineRule="auto"/>
        <w:ind w:firstLine="567"/>
        <w:jc w:val="both"/>
      </w:pPr>
      <w:r w:rsidRPr="00830771">
        <w:t>2.6. Бухгалтерская (финансовая) отчетность составляется на основании аналитического и синтетического учета по формам, в объеме и в сроки, установленные учредителем в соответствии с Приказом Минфина России от 25.03.2011 № 33н.</w:t>
      </w:r>
    </w:p>
    <w:p w14:paraId="210083E3" w14:textId="77777777" w:rsidR="00F25030" w:rsidRPr="00830771" w:rsidRDefault="00F25030" w:rsidP="00F25030">
      <w:pPr>
        <w:spacing w:line="276" w:lineRule="auto"/>
        <w:ind w:firstLine="567"/>
        <w:jc w:val="both"/>
      </w:pPr>
      <w:r w:rsidRPr="00830771">
        <w:t>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0503760).</w:t>
      </w:r>
    </w:p>
    <w:p w14:paraId="2BD05F94" w14:textId="77777777" w:rsidR="00902564" w:rsidRPr="00830771" w:rsidRDefault="00F25030" w:rsidP="00807C50">
      <w:pPr>
        <w:spacing w:line="276" w:lineRule="auto"/>
        <w:ind w:firstLine="567"/>
        <w:jc w:val="both"/>
      </w:pPr>
      <w:r w:rsidRPr="00830771">
        <w:lastRenderedPageBreak/>
        <w:t xml:space="preserve">2.7. </w:t>
      </w:r>
      <w:r w:rsidR="00902564" w:rsidRPr="00830771"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428948D3" w14:textId="77777777" w:rsidR="005C313B" w:rsidRPr="00830771" w:rsidRDefault="0015670F" w:rsidP="00F159A8">
      <w:pPr>
        <w:numPr>
          <w:ilvl w:val="0"/>
          <w:numId w:val="55"/>
        </w:numPr>
        <w:spacing w:line="276" w:lineRule="auto"/>
        <w:jc w:val="both"/>
      </w:pPr>
      <w:r w:rsidRPr="00830771">
        <w:t>система электронного документооборота с Управлением Федерального казначейства Тюменской области;</w:t>
      </w:r>
    </w:p>
    <w:p w14:paraId="27BB9B66" w14:textId="77777777" w:rsidR="005C313B" w:rsidRPr="00830771" w:rsidRDefault="00902564" w:rsidP="00F159A8">
      <w:pPr>
        <w:numPr>
          <w:ilvl w:val="0"/>
          <w:numId w:val="55"/>
        </w:numPr>
        <w:spacing w:line="276" w:lineRule="auto"/>
        <w:jc w:val="both"/>
      </w:pPr>
      <w:r w:rsidRPr="00830771">
        <w:t>передача бухгалтерской отчетности учредителю;</w:t>
      </w:r>
    </w:p>
    <w:p w14:paraId="63455C3D" w14:textId="77777777" w:rsidR="005C313B" w:rsidRPr="00830771" w:rsidRDefault="00902564" w:rsidP="00F159A8">
      <w:pPr>
        <w:numPr>
          <w:ilvl w:val="0"/>
          <w:numId w:val="55"/>
        </w:numPr>
        <w:spacing w:line="276" w:lineRule="auto"/>
        <w:jc w:val="both"/>
      </w:pPr>
      <w:r w:rsidRPr="00830771">
        <w:t xml:space="preserve">передача отчетности по налогам, сборам и иным обязательным платежам в инспекцию </w:t>
      </w:r>
      <w:r w:rsidR="00182266" w:rsidRPr="00830771">
        <w:t>ф</w:t>
      </w:r>
      <w:r w:rsidRPr="00830771">
        <w:t>едеральной налоговой службы;</w:t>
      </w:r>
    </w:p>
    <w:p w14:paraId="76F0753C" w14:textId="77777777" w:rsidR="005C313B" w:rsidRPr="00830771" w:rsidRDefault="00902564" w:rsidP="00F159A8">
      <w:pPr>
        <w:numPr>
          <w:ilvl w:val="0"/>
          <w:numId w:val="55"/>
        </w:numPr>
        <w:spacing w:line="276" w:lineRule="auto"/>
        <w:jc w:val="both"/>
      </w:pPr>
      <w:r w:rsidRPr="00830771">
        <w:t>передача отчетности по страховым взносам и сведениям персонифицированного учета в отделение Пенсионного фонда РФ;</w:t>
      </w:r>
    </w:p>
    <w:p w14:paraId="01CE8047" w14:textId="77777777" w:rsidR="005C313B" w:rsidRPr="00830771" w:rsidRDefault="00FE00F4" w:rsidP="00F159A8">
      <w:pPr>
        <w:numPr>
          <w:ilvl w:val="0"/>
          <w:numId w:val="55"/>
        </w:numPr>
        <w:spacing w:line="276" w:lineRule="auto"/>
        <w:jc w:val="both"/>
      </w:pPr>
      <w:r w:rsidRPr="00830771">
        <w:t xml:space="preserve">передача отчетности по страховым взносам в отделение Фонда социального </w:t>
      </w:r>
      <w:r w:rsidR="006F3A0D" w:rsidRPr="00830771">
        <w:t>с</w:t>
      </w:r>
      <w:r w:rsidRPr="00830771">
        <w:t>трахования РФ;</w:t>
      </w:r>
    </w:p>
    <w:p w14:paraId="6A1BD279" w14:textId="77777777" w:rsidR="005C313B" w:rsidRPr="00830771" w:rsidRDefault="00182266" w:rsidP="00F159A8">
      <w:pPr>
        <w:numPr>
          <w:ilvl w:val="0"/>
          <w:numId w:val="55"/>
        </w:numPr>
        <w:spacing w:line="276" w:lineRule="auto"/>
        <w:jc w:val="both"/>
      </w:pPr>
      <w:r w:rsidRPr="00830771">
        <w:t>передача статистической отчетности в отделение Росстата РФ;</w:t>
      </w:r>
    </w:p>
    <w:p w14:paraId="48664C04" w14:textId="77777777" w:rsidR="005C313B" w:rsidRPr="00830771" w:rsidRDefault="00FE00F4" w:rsidP="00F159A8">
      <w:pPr>
        <w:numPr>
          <w:ilvl w:val="0"/>
          <w:numId w:val="55"/>
        </w:numPr>
        <w:spacing w:line="276" w:lineRule="auto"/>
        <w:jc w:val="both"/>
      </w:pPr>
      <w:r w:rsidRPr="00830771">
        <w:t>передача отчетности в управление Росприроднадзора по Тюменской области;</w:t>
      </w:r>
    </w:p>
    <w:p w14:paraId="177F210E" w14:textId="77777777" w:rsidR="005C313B" w:rsidRPr="00830771" w:rsidRDefault="00FE00F4" w:rsidP="00F159A8">
      <w:pPr>
        <w:numPr>
          <w:ilvl w:val="0"/>
          <w:numId w:val="55"/>
        </w:numPr>
        <w:spacing w:line="276" w:lineRule="auto"/>
        <w:jc w:val="both"/>
      </w:pPr>
      <w:r w:rsidRPr="00830771">
        <w:t>передача отчетности в Департамент недропользования и экологии Тюменской области;</w:t>
      </w:r>
    </w:p>
    <w:p w14:paraId="0323C346" w14:textId="77777777" w:rsidR="005C313B" w:rsidRPr="00830771" w:rsidRDefault="00902564" w:rsidP="00F159A8">
      <w:pPr>
        <w:numPr>
          <w:ilvl w:val="0"/>
          <w:numId w:val="55"/>
        </w:numPr>
        <w:spacing w:line="276" w:lineRule="auto"/>
        <w:jc w:val="both"/>
      </w:pPr>
      <w:r w:rsidRPr="00830771">
        <w:t>размещение информации о деятельности учреждения на официальном сайте bus.gov.ru;</w:t>
      </w:r>
    </w:p>
    <w:p w14:paraId="0E06F5DA" w14:textId="40CA6507" w:rsidR="005C313B" w:rsidRPr="00830771" w:rsidRDefault="00902564" w:rsidP="00F159A8">
      <w:pPr>
        <w:numPr>
          <w:ilvl w:val="0"/>
          <w:numId w:val="55"/>
        </w:numPr>
        <w:spacing w:line="276" w:lineRule="auto"/>
        <w:jc w:val="both"/>
      </w:pPr>
      <w:r w:rsidRPr="00830771">
        <w:t xml:space="preserve">размещение информации о заключенных </w:t>
      </w:r>
      <w:r w:rsidR="00B86D46" w:rsidRPr="00830771">
        <w:t>договорах учреждения</w:t>
      </w:r>
      <w:r w:rsidRPr="00830771">
        <w:t xml:space="preserve"> на официальном сайте </w:t>
      </w:r>
      <w:r w:rsidRPr="00830771">
        <w:rPr>
          <w:lang w:val="en-US"/>
        </w:rPr>
        <w:t>zakup</w:t>
      </w:r>
      <w:r w:rsidR="00182266" w:rsidRPr="00830771">
        <w:rPr>
          <w:lang w:val="en-US"/>
        </w:rPr>
        <w:t>ki</w:t>
      </w:r>
      <w:r w:rsidRPr="00830771">
        <w:t>.gov.ru;</w:t>
      </w:r>
    </w:p>
    <w:p w14:paraId="67509A8F" w14:textId="77777777" w:rsidR="005C313B" w:rsidRPr="00830771" w:rsidRDefault="00333893" w:rsidP="00F159A8">
      <w:pPr>
        <w:numPr>
          <w:ilvl w:val="0"/>
          <w:numId w:val="55"/>
        </w:numPr>
        <w:spacing w:line="276" w:lineRule="auto"/>
        <w:jc w:val="both"/>
      </w:pPr>
      <w:r w:rsidRPr="00830771">
        <w:t xml:space="preserve">размещение декларации на Модуле «Информация об энергосбережении и повышении энергетической эффективности»; </w:t>
      </w:r>
    </w:p>
    <w:p w14:paraId="179BD896" w14:textId="5CC010F4" w:rsidR="005C313B" w:rsidRPr="00830771" w:rsidRDefault="00A118B7" w:rsidP="00F159A8">
      <w:pPr>
        <w:numPr>
          <w:ilvl w:val="0"/>
          <w:numId w:val="55"/>
        </w:numPr>
        <w:spacing w:line="276" w:lineRule="auto"/>
        <w:jc w:val="both"/>
      </w:pPr>
      <w:r w:rsidRPr="00830771">
        <w:t>реализация зарплатного проекта с ПАО «СБЕРБАНК»;</w:t>
      </w:r>
    </w:p>
    <w:p w14:paraId="50D0AEF5" w14:textId="56768AF2" w:rsidR="00902564" w:rsidRPr="00830771" w:rsidRDefault="00182266" w:rsidP="00F159A8">
      <w:pPr>
        <w:numPr>
          <w:ilvl w:val="0"/>
          <w:numId w:val="55"/>
        </w:numPr>
        <w:spacing w:line="276" w:lineRule="auto"/>
        <w:jc w:val="both"/>
      </w:pPr>
      <w:r w:rsidRPr="00830771">
        <w:t xml:space="preserve">с поставщиками по </w:t>
      </w:r>
      <w:r w:rsidR="00182240" w:rsidRPr="00830771">
        <w:t>обмену (</w:t>
      </w:r>
      <w:r w:rsidRPr="00830771">
        <w:t>приему</w:t>
      </w:r>
      <w:r w:rsidR="00182240" w:rsidRPr="00830771">
        <w:t>)</w:t>
      </w:r>
      <w:r w:rsidRPr="00830771">
        <w:t xml:space="preserve"> </w:t>
      </w:r>
      <w:r w:rsidR="002B440D" w:rsidRPr="00830771">
        <w:t>входящими электронными</w:t>
      </w:r>
      <w:r w:rsidR="00182240" w:rsidRPr="00830771">
        <w:t xml:space="preserve"> первичными документами, а также счетами-фактурами и договорами.</w:t>
      </w:r>
    </w:p>
    <w:p w14:paraId="70D4DD3E" w14:textId="4EFC5221" w:rsidR="00006AF5" w:rsidRPr="00830771" w:rsidRDefault="000102F0" w:rsidP="00433AE0">
      <w:pPr>
        <w:spacing w:line="276" w:lineRule="auto"/>
        <w:ind w:firstLine="567"/>
        <w:jc w:val="both"/>
      </w:pPr>
      <w:r w:rsidRPr="00830771">
        <w:t>2.</w:t>
      </w:r>
      <w:r w:rsidR="000371F0" w:rsidRPr="00830771">
        <w:t>8</w:t>
      </w:r>
      <w:r w:rsidR="00006AF5" w:rsidRPr="00830771">
        <w:t xml:space="preserve">. Порядок и сроки передачи первичных </w:t>
      </w:r>
      <w:r w:rsidR="00610A49" w:rsidRPr="00830771">
        <w:t xml:space="preserve">(сводных) </w:t>
      </w:r>
      <w:r w:rsidR="00006AF5" w:rsidRPr="00830771">
        <w:t xml:space="preserve">учетных документов для отражения в бухгалтерском учете устанавливаются в соответствии с графиком документооборота, приведенным в </w:t>
      </w:r>
      <w:hyperlink r:id="rId29" w:history="1">
        <w:r w:rsidR="00006AF5" w:rsidRPr="00830771">
          <w:rPr>
            <w:rStyle w:val="a7"/>
            <w:color w:val="0070C0"/>
            <w:u w:val="none"/>
          </w:rPr>
          <w:t xml:space="preserve">Приложении № </w:t>
        </w:r>
        <w:r w:rsidR="000C7CFF" w:rsidRPr="00830771">
          <w:rPr>
            <w:rStyle w:val="a7"/>
            <w:color w:val="0070C0"/>
            <w:u w:val="none"/>
          </w:rPr>
          <w:t>7</w:t>
        </w:r>
      </w:hyperlink>
      <w:r w:rsidR="00006AF5" w:rsidRPr="00830771">
        <w:t xml:space="preserve"> к настоящей Учетной политике.</w:t>
      </w:r>
    </w:p>
    <w:p w14:paraId="31389779" w14:textId="77777777" w:rsidR="000117C3" w:rsidRPr="00830771" w:rsidRDefault="000117C3" w:rsidP="00433AE0">
      <w:pPr>
        <w:spacing w:line="276" w:lineRule="auto"/>
        <w:ind w:firstLine="567"/>
        <w:jc w:val="both"/>
      </w:pPr>
      <w:r w:rsidRPr="00830771">
        <w:t>В случае нарушения графика документооборота может рассматриваться вопрос о привлечении виновных к дисциплинарной ответственности.</w:t>
      </w:r>
    </w:p>
    <w:p w14:paraId="6317D1D9" w14:textId="77777777" w:rsidR="00C175AD" w:rsidRPr="00830771" w:rsidRDefault="00C175AD" w:rsidP="00C175AD">
      <w:pPr>
        <w:spacing w:line="276" w:lineRule="auto"/>
        <w:ind w:firstLine="567"/>
        <w:jc w:val="both"/>
      </w:pPr>
      <w:r w:rsidRPr="00830771">
        <w:t>Первичные учетные документы, поступившие в бухгалтерию более поздней датой, чем дата их выставления, и по которым не создавался соответствующий резерв предстоящих расходов, отражаются в учете в следующем порядке:</w:t>
      </w:r>
    </w:p>
    <w:p w14:paraId="23DA6A52" w14:textId="77777777" w:rsidR="00C175AD" w:rsidRPr="00830771" w:rsidRDefault="00C175AD" w:rsidP="00C175AD">
      <w:pPr>
        <w:spacing w:line="276" w:lineRule="auto"/>
        <w:ind w:firstLine="567"/>
        <w:jc w:val="both"/>
      </w:pPr>
      <w:r w:rsidRPr="00830771">
        <w:t>-при поступлении документов более поздней датой в этом же месяце факт хозяйственной жизни отражается в учете датой выставления документа (получения товаров);</w:t>
      </w:r>
    </w:p>
    <w:p w14:paraId="0D2D8244" w14:textId="613D4564" w:rsidR="00C175AD" w:rsidRPr="00830771" w:rsidRDefault="00C175AD" w:rsidP="00C175AD">
      <w:pPr>
        <w:spacing w:line="276" w:lineRule="auto"/>
        <w:ind w:firstLine="567"/>
        <w:jc w:val="both"/>
      </w:pPr>
      <w:r w:rsidRPr="00830771">
        <w:t xml:space="preserve">-при поступлении документов до </w:t>
      </w:r>
      <w:r w:rsidR="00B86D46" w:rsidRPr="00830771">
        <w:t>25</w:t>
      </w:r>
      <w:r w:rsidRPr="00830771">
        <w:t xml:space="preserve"> числа месяца, следующего за отчетным месяцем (до </w:t>
      </w:r>
      <w:r w:rsidR="00B86D46" w:rsidRPr="00830771">
        <w:t>15</w:t>
      </w:r>
      <w:r w:rsidRPr="00830771">
        <w:t xml:space="preserve"> января за декабрь), факт хозяйственной жизни отражается в учете датой выставления документа, кроме поступления товаров, которые отражаются датой их получения;</w:t>
      </w:r>
    </w:p>
    <w:p w14:paraId="25EB2034" w14:textId="7D824CD1" w:rsidR="00C175AD" w:rsidRPr="00830771" w:rsidRDefault="00C175AD" w:rsidP="00C175AD">
      <w:pPr>
        <w:spacing w:line="276" w:lineRule="auto"/>
        <w:ind w:firstLine="567"/>
        <w:jc w:val="both"/>
      </w:pPr>
      <w:r w:rsidRPr="00830771">
        <w:t xml:space="preserve">-при поступлении документов после </w:t>
      </w:r>
      <w:r w:rsidR="00B86D46" w:rsidRPr="00830771">
        <w:t>25</w:t>
      </w:r>
      <w:r w:rsidRPr="00830771">
        <w:t xml:space="preserve"> числа месяца, следующего за отчетным месяцем (после </w:t>
      </w:r>
      <w:r w:rsidR="00B86D46" w:rsidRPr="00830771">
        <w:t>15</w:t>
      </w:r>
      <w:r w:rsidRPr="00830771">
        <w:t xml:space="preserve"> января за декабрь) до даты представления отчетности факты хозяйственной жизни отражаются в учете последним днем отчетного периода;</w:t>
      </w:r>
    </w:p>
    <w:p w14:paraId="483F38E4" w14:textId="77777777" w:rsidR="00C175AD" w:rsidRPr="00830771" w:rsidRDefault="00C175AD" w:rsidP="00C175AD">
      <w:pPr>
        <w:spacing w:line="276" w:lineRule="auto"/>
        <w:ind w:firstLine="567"/>
        <w:jc w:val="both"/>
      </w:pPr>
      <w:r w:rsidRPr="00830771">
        <w:t>-при поступлении документов в следующем отчетном году после представления отчетности факты хозяйственной жизни отражаются датой получения документов (не позднее следующего дня после получения документа) как ошибка прошлых лет.</w:t>
      </w:r>
    </w:p>
    <w:p w14:paraId="3C76600A" w14:textId="17AFD7FB" w:rsidR="000C6396" w:rsidRPr="00830771" w:rsidRDefault="000102F0" w:rsidP="00433AE0">
      <w:pPr>
        <w:spacing w:line="276" w:lineRule="auto"/>
        <w:ind w:firstLine="567"/>
        <w:jc w:val="both"/>
      </w:pPr>
      <w:r w:rsidRPr="00830771">
        <w:t>2.</w:t>
      </w:r>
      <w:r w:rsidR="000371F0" w:rsidRPr="00830771">
        <w:t>9</w:t>
      </w:r>
      <w:r w:rsidR="000C6396" w:rsidRPr="00830771">
        <w:t>. Перечень должностных лиц, имеющих право подписи первичных</w:t>
      </w:r>
      <w:r w:rsidR="00610A49" w:rsidRPr="00830771">
        <w:t xml:space="preserve"> </w:t>
      </w:r>
      <w:r w:rsidR="000C6396" w:rsidRPr="00830771">
        <w:t xml:space="preserve"> </w:t>
      </w:r>
      <w:r w:rsidR="00610A49" w:rsidRPr="00830771">
        <w:t xml:space="preserve">(сводных) </w:t>
      </w:r>
      <w:r w:rsidR="000C6396" w:rsidRPr="00830771">
        <w:t xml:space="preserve">учетных документов, денежных и расчетных документов, финансовых обязательств, приведен в </w:t>
      </w:r>
      <w:hyperlink r:id="rId30" w:history="1">
        <w:r w:rsidR="000C6396" w:rsidRPr="00830771">
          <w:rPr>
            <w:rStyle w:val="a7"/>
            <w:color w:val="0070C0"/>
            <w:u w:val="none"/>
          </w:rPr>
          <w:t xml:space="preserve">Приложении № </w:t>
        </w:r>
        <w:r w:rsidR="000C7CFF" w:rsidRPr="00830771">
          <w:rPr>
            <w:rStyle w:val="a7"/>
            <w:color w:val="0070C0"/>
            <w:u w:val="none"/>
          </w:rPr>
          <w:t>8</w:t>
        </w:r>
      </w:hyperlink>
      <w:r w:rsidR="000C6396" w:rsidRPr="00830771">
        <w:t xml:space="preserve"> к настоящей Учетной политике.</w:t>
      </w:r>
    </w:p>
    <w:p w14:paraId="244F37FA" w14:textId="77777777" w:rsidR="003045ED" w:rsidRPr="00830771" w:rsidRDefault="003045ED" w:rsidP="003045ED">
      <w:pPr>
        <w:spacing w:line="276" w:lineRule="auto"/>
        <w:ind w:firstLine="567"/>
        <w:jc w:val="both"/>
      </w:pPr>
      <w:r w:rsidRPr="00830771">
        <w:t>2.10. Первичные (сводные) учетные документы, регистры бухучета</w:t>
      </w:r>
      <w:r w:rsidR="00270651" w:rsidRPr="00830771">
        <w:t xml:space="preserve"> (за исключение электронных)</w:t>
      </w:r>
      <w:r w:rsidRPr="00830771">
        <w:t xml:space="preserve"> хранятся на бумажном носителе в течение сроков, устанавливаемых в </w:t>
      </w:r>
      <w:r w:rsidRPr="00830771">
        <w:lastRenderedPageBreak/>
        <w:t>соответствии с правилами ведения архивного дела, но не менее пяти лет после окончания отчетного года, в котором (за который) они составлены.</w:t>
      </w:r>
    </w:p>
    <w:p w14:paraId="0E232B38" w14:textId="0AB7679E" w:rsidR="001D0EC9" w:rsidRPr="00830771" w:rsidRDefault="003045ED" w:rsidP="003045ED">
      <w:pPr>
        <w:spacing w:line="276" w:lineRule="auto"/>
        <w:ind w:firstLine="567"/>
        <w:jc w:val="both"/>
      </w:pPr>
      <w:r w:rsidRPr="00830771">
        <w:t>Бухгалтерская отчетность формируется и хранится в виде электронного документа в информационной системе «</w:t>
      </w:r>
      <w:r w:rsidR="0066164C" w:rsidRPr="00830771">
        <w:t>ПАРУС Айти Актив</w:t>
      </w:r>
      <w:r w:rsidR="001D0EC9" w:rsidRPr="00830771">
        <w:t>».</w:t>
      </w:r>
    </w:p>
    <w:p w14:paraId="763DBC10" w14:textId="77777777" w:rsidR="003045ED" w:rsidRPr="00830771" w:rsidRDefault="003045ED" w:rsidP="003045ED">
      <w:pPr>
        <w:spacing w:line="276" w:lineRule="auto"/>
        <w:ind w:firstLine="567"/>
        <w:jc w:val="both"/>
      </w:pPr>
      <w:r w:rsidRPr="00830771">
        <w:t>Бумажная копия комплекта отчетности хранится у главного бухгалтера.</w:t>
      </w:r>
    </w:p>
    <w:p w14:paraId="39649EE9" w14:textId="0FFB9BBD" w:rsidR="000F172B" w:rsidRPr="00830771" w:rsidRDefault="000F172B" w:rsidP="00A96DA5">
      <w:pPr>
        <w:spacing w:line="276" w:lineRule="auto"/>
        <w:ind w:firstLine="567"/>
        <w:jc w:val="both"/>
      </w:pPr>
      <w:r w:rsidRPr="00830771">
        <w:t xml:space="preserve">2.11. Факты хозяйственной жизни, по которым первичные учетные документы не поступили в срок, признаются в бухгалтерском учете в сумме резерва на оплату расходных обязательств, по которым не поступили расчетные документы, согласно п. </w:t>
      </w:r>
      <w:r w:rsidR="00FD218F" w:rsidRPr="00830771">
        <w:t>3</w:t>
      </w:r>
      <w:r w:rsidRPr="00830771">
        <w:t>.</w:t>
      </w:r>
      <w:r w:rsidR="00FD218F" w:rsidRPr="00830771">
        <w:t>3</w:t>
      </w:r>
      <w:r w:rsidRPr="00830771">
        <w:t xml:space="preserve">. </w:t>
      </w:r>
      <w:r w:rsidR="00FD218F" w:rsidRPr="00830771">
        <w:t>Порядка формирования и использования резервов предстоящих расходов (</w:t>
      </w:r>
      <w:hyperlink r:id="rId31" w:history="1">
        <w:r w:rsidR="00FD218F" w:rsidRPr="00830771">
          <w:rPr>
            <w:rStyle w:val="a7"/>
            <w:color w:val="0070C0"/>
            <w:u w:val="none"/>
          </w:rPr>
          <w:t xml:space="preserve">Приложения № </w:t>
        </w:r>
        <w:r w:rsidR="00B86D46" w:rsidRPr="00830771">
          <w:rPr>
            <w:rStyle w:val="a7"/>
            <w:color w:val="0070C0"/>
            <w:u w:val="none"/>
          </w:rPr>
          <w:t>15</w:t>
        </w:r>
      </w:hyperlink>
      <w:r w:rsidR="00FD218F" w:rsidRPr="00830771">
        <w:t xml:space="preserve"> к настоящей Учетной политики).</w:t>
      </w:r>
    </w:p>
    <w:p w14:paraId="6431161A" w14:textId="77777777" w:rsidR="000F172B" w:rsidRPr="00830771" w:rsidRDefault="00952170" w:rsidP="00952170">
      <w:pPr>
        <w:spacing w:line="276" w:lineRule="auto"/>
        <w:ind w:firstLine="567"/>
        <w:jc w:val="both"/>
      </w:pPr>
      <w:r w:rsidRPr="00830771">
        <w:t>Работник учреждения, ответственный за осуществление расходов и/или за взаимодействие с соответствующим контрагентом, обязан сообщить главному бухгалтеру о фактическом осуществлении расходов и об отсутствии документов контрагента не позднее рабочего дня, следующего за днем, когда документы должны были быть получены.</w:t>
      </w:r>
    </w:p>
    <w:p w14:paraId="4A29CBE5" w14:textId="77777777" w:rsidR="00924663" w:rsidRPr="00830771" w:rsidRDefault="00924663" w:rsidP="0065018B">
      <w:pPr>
        <w:spacing w:line="276" w:lineRule="auto"/>
        <w:ind w:firstLine="567"/>
        <w:jc w:val="both"/>
      </w:pPr>
      <w:r w:rsidRPr="00830771">
        <w:t>2.12. Лицо, на которое возложено ведение бухгалтерского учета, не несет ответственность за соответствие составленных другими лицами первичных учетных документов свершившимся фактам хозяйственной жизни.</w:t>
      </w:r>
    </w:p>
    <w:p w14:paraId="407FF1F9" w14:textId="77777777" w:rsidR="00952170" w:rsidRPr="00830771" w:rsidRDefault="0067635B" w:rsidP="0065018B">
      <w:pPr>
        <w:spacing w:line="276" w:lineRule="auto"/>
        <w:ind w:firstLine="567"/>
        <w:jc w:val="both"/>
      </w:pPr>
      <w:r w:rsidRPr="00830771">
        <w:t>2.1</w:t>
      </w:r>
      <w:r w:rsidR="00924663" w:rsidRPr="00830771">
        <w:t>3</w:t>
      </w:r>
      <w:r w:rsidRPr="00830771">
        <w:t>. Особенности применения первичных документов:</w:t>
      </w:r>
    </w:p>
    <w:p w14:paraId="0772B8E0" w14:textId="77777777" w:rsidR="0067635B" w:rsidRPr="00830771" w:rsidRDefault="0067635B" w:rsidP="0065018B">
      <w:pPr>
        <w:spacing w:line="276" w:lineRule="auto"/>
        <w:ind w:firstLine="567"/>
        <w:jc w:val="both"/>
        <w:rPr>
          <w:color w:val="000000"/>
        </w:rPr>
      </w:pPr>
      <w:r w:rsidRPr="00830771">
        <w:rPr>
          <w:color w:val="000000"/>
        </w:rPr>
        <w:t>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14:paraId="572B0D90" w14:textId="77777777" w:rsidR="0067635B" w:rsidRPr="00830771" w:rsidRDefault="0067635B" w:rsidP="0065018B">
      <w:pPr>
        <w:spacing w:line="276" w:lineRule="auto"/>
        <w:ind w:firstLine="567"/>
        <w:jc w:val="both"/>
        <w:rPr>
          <w:color w:val="000000"/>
        </w:rPr>
      </w:pPr>
      <w:r w:rsidRPr="00830771">
        <w:rPr>
          <w:color w:val="000000"/>
        </w:rPr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14:paraId="29B44340" w14:textId="77777777" w:rsidR="0067635B" w:rsidRPr="00830771" w:rsidRDefault="0067635B" w:rsidP="0065018B">
      <w:pPr>
        <w:spacing w:line="276" w:lineRule="auto"/>
        <w:ind w:firstLine="567"/>
        <w:jc w:val="both"/>
        <w:rPr>
          <w:color w:val="000000"/>
        </w:rPr>
      </w:pPr>
      <w:r w:rsidRPr="00830771">
        <w:rPr>
          <w:color w:val="000000"/>
        </w:rPr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14:paraId="0384C459" w14:textId="77777777" w:rsidR="00063EA1" w:rsidRPr="00830771" w:rsidRDefault="00E177F3" w:rsidP="00063EA1">
      <w:pPr>
        <w:spacing w:line="276" w:lineRule="auto"/>
        <w:ind w:firstLine="567"/>
        <w:jc w:val="both"/>
        <w:rPr>
          <w:color w:val="000000"/>
        </w:rPr>
      </w:pPr>
      <w:r w:rsidRPr="00830771">
        <w:rPr>
          <w:color w:val="000000"/>
        </w:rPr>
        <w:t xml:space="preserve">2.14. </w:t>
      </w:r>
      <w:r w:rsidR="00063EA1" w:rsidRPr="00830771">
        <w:rPr>
          <w:color w:val="000000"/>
        </w:rPr>
        <w:t>В Табеле учета посещаемости детей (ОКУД 0504608) применяются следующие буквенные обозначения:</w:t>
      </w:r>
    </w:p>
    <w:p w14:paraId="176D327F" w14:textId="7210D707" w:rsidR="00063EA1" w:rsidRPr="00830771" w:rsidRDefault="00063EA1" w:rsidP="00F159A8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830771">
        <w:rPr>
          <w:color w:val="000000"/>
        </w:rPr>
        <w:t>дни посещения: - «</w:t>
      </w:r>
      <w:r w:rsidR="00B04F7B" w:rsidRPr="00830771">
        <w:rPr>
          <w:color w:val="000000"/>
        </w:rPr>
        <w:t>часы</w:t>
      </w:r>
      <w:r w:rsidR="0045676E" w:rsidRPr="00830771">
        <w:rPr>
          <w:color w:val="000000"/>
        </w:rPr>
        <w:t>» -</w:t>
      </w:r>
      <w:r w:rsidRPr="00830771">
        <w:rPr>
          <w:color w:val="000000"/>
        </w:rPr>
        <w:t xml:space="preserve"> явка;</w:t>
      </w:r>
    </w:p>
    <w:p w14:paraId="5336F366" w14:textId="0FC67794" w:rsidR="00E177F3" w:rsidRPr="00830771" w:rsidRDefault="00063EA1" w:rsidP="00F159A8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830771">
        <w:rPr>
          <w:color w:val="000000"/>
        </w:rPr>
        <w:t>дни непосещения: «В» – выходные дни; «Н» – неявка.</w:t>
      </w:r>
    </w:p>
    <w:p w14:paraId="7E2471E8" w14:textId="77777777" w:rsidR="0067635B" w:rsidRPr="00830771" w:rsidRDefault="0067635B" w:rsidP="00952170">
      <w:pPr>
        <w:spacing w:line="276" w:lineRule="auto"/>
        <w:ind w:firstLine="567"/>
        <w:jc w:val="both"/>
      </w:pPr>
    </w:p>
    <w:p w14:paraId="5732DA06" w14:textId="77777777" w:rsidR="00C44DDD" w:rsidRPr="00830771" w:rsidRDefault="00C44DDD" w:rsidP="002C76A6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830771">
        <w:rPr>
          <w:b/>
        </w:rPr>
        <w:t>Порядок проведения инвентаризации.</w:t>
      </w:r>
    </w:p>
    <w:p w14:paraId="54E3050D" w14:textId="77777777" w:rsidR="00D3363F" w:rsidRPr="00830771" w:rsidRDefault="00D3363F" w:rsidP="00433AE0">
      <w:pPr>
        <w:spacing w:line="276" w:lineRule="auto"/>
        <w:rPr>
          <w:b/>
        </w:rPr>
      </w:pPr>
    </w:p>
    <w:p w14:paraId="24459AA4" w14:textId="77777777" w:rsidR="004A6B6F" w:rsidRPr="00830771" w:rsidRDefault="00D3363F" w:rsidP="00433AE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1">
        <w:rPr>
          <w:rFonts w:ascii="Times New Roman" w:hAnsi="Times New Roman" w:cs="Times New Roman"/>
          <w:sz w:val="24"/>
          <w:szCs w:val="24"/>
        </w:rPr>
        <w:t xml:space="preserve">3.1. </w:t>
      </w:r>
      <w:r w:rsidR="004A6B6F" w:rsidRPr="00830771">
        <w:rPr>
          <w:rFonts w:ascii="Times New Roman" w:hAnsi="Times New Roman" w:cs="Times New Roman"/>
          <w:sz w:val="24"/>
          <w:szCs w:val="24"/>
        </w:rPr>
        <w:t>Инвентаризаци</w:t>
      </w:r>
      <w:r w:rsidR="00DE2BC1" w:rsidRPr="00830771">
        <w:rPr>
          <w:rFonts w:ascii="Times New Roman" w:hAnsi="Times New Roman" w:cs="Times New Roman"/>
          <w:sz w:val="24"/>
          <w:szCs w:val="24"/>
        </w:rPr>
        <w:t>ю</w:t>
      </w:r>
      <w:r w:rsidR="004A6B6F" w:rsidRPr="00830771">
        <w:rPr>
          <w:rFonts w:ascii="Times New Roman" w:hAnsi="Times New Roman" w:cs="Times New Roman"/>
          <w:sz w:val="24"/>
          <w:szCs w:val="24"/>
        </w:rPr>
        <w:t xml:space="preserve"> имущества и обязательств (в т. ч. числящихся на забалансовых счетах), а также финансовых результатов (в т. ч. расходов будущих периодов и </w:t>
      </w:r>
      <w:r w:rsidR="0004022A" w:rsidRPr="00830771">
        <w:rPr>
          <w:rFonts w:ascii="Times New Roman" w:hAnsi="Times New Roman" w:cs="Times New Roman"/>
          <w:sz w:val="24"/>
          <w:szCs w:val="24"/>
        </w:rPr>
        <w:t xml:space="preserve">резервов) </w:t>
      </w:r>
      <w:r w:rsidR="0004022A" w:rsidRPr="00830771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DE2BC1" w:rsidRPr="00830771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действующая </w:t>
      </w:r>
      <w:r w:rsidR="00413BE4" w:rsidRPr="00830771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Инвентаризационная </w:t>
      </w:r>
      <w:r w:rsidR="00DE2BC1" w:rsidRPr="00830771">
        <w:rPr>
          <w:rFonts w:ascii="Times New Roman" w:hAnsi="Times New Roman" w:cs="Times New Roman"/>
          <w:color w:val="000000"/>
          <w:sz w:val="24"/>
          <w:szCs w:val="24"/>
        </w:rPr>
        <w:t xml:space="preserve">комиссия. </w:t>
      </w:r>
    </w:p>
    <w:p w14:paraId="1D4A5408" w14:textId="77777777" w:rsidR="004A6B6F" w:rsidRPr="00830771" w:rsidRDefault="004A6B6F" w:rsidP="00433AE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771">
        <w:rPr>
          <w:rFonts w:ascii="Times New Roman" w:hAnsi="Times New Roman" w:cs="Times New Roman"/>
          <w:sz w:val="24"/>
          <w:szCs w:val="24"/>
        </w:rPr>
        <w:t xml:space="preserve">В отдельных случаях (при смене материально ответственных лиц, выявлении фактов </w:t>
      </w:r>
      <w:r w:rsidRPr="00830771">
        <w:rPr>
          <w:rFonts w:ascii="Times New Roman" w:hAnsi="Times New Roman" w:cs="Times New Roman"/>
          <w:sz w:val="24"/>
          <w:szCs w:val="24"/>
        </w:rPr>
        <w:br/>
        <w:t xml:space="preserve">хищения, стихийных бедствиях и т. д.) инвентаризацию может проводить специально </w:t>
      </w:r>
      <w:r w:rsidRPr="00830771">
        <w:rPr>
          <w:rFonts w:ascii="Times New Roman" w:hAnsi="Times New Roman" w:cs="Times New Roman"/>
          <w:sz w:val="24"/>
          <w:szCs w:val="24"/>
        </w:rPr>
        <w:br/>
        <w:t xml:space="preserve">созданная рабочая комиссия, состав которой утверждается отельным приказом </w:t>
      </w:r>
      <w:r w:rsidRPr="00830771">
        <w:rPr>
          <w:rFonts w:ascii="Times New Roman" w:hAnsi="Times New Roman" w:cs="Times New Roman"/>
          <w:sz w:val="24"/>
          <w:szCs w:val="24"/>
        </w:rPr>
        <w:br/>
        <w:t>руководителя учреждения.</w:t>
      </w:r>
    </w:p>
    <w:p w14:paraId="47867133" w14:textId="7900CBE4" w:rsidR="00660A48" w:rsidRPr="00830771" w:rsidRDefault="00776E5B" w:rsidP="00433AE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71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660A48" w:rsidRPr="00830771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график проведения инвентаризации имущества, финансовых активов и обязательств приведен в </w:t>
      </w:r>
      <w:hyperlink r:id="rId32" w:history="1">
        <w:r w:rsidR="00660A48" w:rsidRPr="00830771">
          <w:rPr>
            <w:rStyle w:val="a7"/>
            <w:rFonts w:ascii="Times New Roman" w:hAnsi="Times New Roman" w:cs="Times New Roman"/>
            <w:color w:val="548DD4"/>
            <w:sz w:val="24"/>
            <w:szCs w:val="24"/>
            <w:u w:val="none"/>
          </w:rPr>
          <w:t>Приложении №</w:t>
        </w:r>
        <w:r w:rsidR="00B86D46" w:rsidRPr="00830771">
          <w:rPr>
            <w:rStyle w:val="a7"/>
            <w:rFonts w:ascii="Times New Roman" w:hAnsi="Times New Roman" w:cs="Times New Roman"/>
            <w:color w:val="548DD4"/>
            <w:sz w:val="24"/>
            <w:szCs w:val="24"/>
            <w:u w:val="none"/>
          </w:rPr>
          <w:t xml:space="preserve"> </w:t>
        </w:r>
        <w:r w:rsidR="000C7CFF" w:rsidRPr="00830771">
          <w:rPr>
            <w:rStyle w:val="a7"/>
            <w:rFonts w:ascii="Times New Roman" w:hAnsi="Times New Roman" w:cs="Times New Roman"/>
            <w:color w:val="548DD4"/>
            <w:sz w:val="24"/>
            <w:szCs w:val="24"/>
            <w:u w:val="none"/>
          </w:rPr>
          <w:t>9</w:t>
        </w:r>
      </w:hyperlink>
      <w:r w:rsidR="00802B57" w:rsidRPr="00830771">
        <w:rPr>
          <w:rFonts w:ascii="Times New Roman" w:hAnsi="Times New Roman" w:cs="Times New Roman"/>
          <w:color w:val="548DD4"/>
          <w:sz w:val="24"/>
          <w:szCs w:val="24"/>
        </w:rPr>
        <w:t>.</w:t>
      </w:r>
    </w:p>
    <w:p w14:paraId="0BB19782" w14:textId="0EFC6FEF" w:rsidR="00AB1D29" w:rsidRPr="00830771" w:rsidRDefault="00AB1D29" w:rsidP="00433AE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ECCBD" w14:textId="77777777" w:rsidR="00957350" w:rsidRPr="00830771" w:rsidRDefault="00957350" w:rsidP="00433AE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0E11DF" w14:textId="77777777" w:rsidR="00B45C43" w:rsidRPr="00830771" w:rsidRDefault="00775CDB" w:rsidP="00433AE0">
      <w:pPr>
        <w:pStyle w:val="ConsNormal"/>
        <w:widowControl/>
        <w:spacing w:line="276" w:lineRule="auto"/>
        <w:ind w:left="805" w:right="0" w:hanging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771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45C43" w:rsidRPr="00830771">
        <w:rPr>
          <w:rFonts w:ascii="Times New Roman" w:hAnsi="Times New Roman" w:cs="Times New Roman"/>
          <w:b/>
          <w:sz w:val="24"/>
          <w:szCs w:val="24"/>
        </w:rPr>
        <w:t>. Учет нефинансовых активов</w:t>
      </w:r>
      <w:r w:rsidR="00AB3587" w:rsidRPr="00830771">
        <w:rPr>
          <w:rFonts w:ascii="Times New Roman" w:hAnsi="Times New Roman" w:cs="Times New Roman"/>
          <w:b/>
          <w:sz w:val="24"/>
          <w:szCs w:val="24"/>
        </w:rPr>
        <w:t>.</w:t>
      </w:r>
    </w:p>
    <w:p w14:paraId="31D061F8" w14:textId="77777777" w:rsidR="00AB3587" w:rsidRPr="00830771" w:rsidRDefault="00AB3587" w:rsidP="00433AE0">
      <w:pPr>
        <w:pStyle w:val="ConsNormal"/>
        <w:widowControl/>
        <w:spacing w:line="276" w:lineRule="auto"/>
        <w:ind w:left="805" w:right="0" w:hanging="4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B2549" w14:textId="77777777" w:rsidR="00574834" w:rsidRPr="00830771" w:rsidRDefault="002C5048" w:rsidP="00657CBA">
      <w:pPr>
        <w:spacing w:line="276" w:lineRule="auto"/>
        <w:ind w:firstLine="567"/>
        <w:jc w:val="both"/>
      </w:pPr>
      <w:r w:rsidRPr="00830771">
        <w:t xml:space="preserve">4.1. </w:t>
      </w:r>
      <w:r w:rsidR="00574834" w:rsidRPr="00830771">
        <w:t>Комиссия по поступлению и выбытию активов, решает вопросы согласования документов по признанию материальных ценностей в составе активов, обязательств и иных объектов бухгалтерского учета, по их выбытию, реклассификации.</w:t>
      </w:r>
    </w:p>
    <w:p w14:paraId="37E23238" w14:textId="77777777" w:rsidR="00657CBA" w:rsidRPr="00830771" w:rsidRDefault="002C5048" w:rsidP="00657CBA">
      <w:pPr>
        <w:spacing w:line="276" w:lineRule="auto"/>
        <w:ind w:firstLine="567"/>
        <w:jc w:val="both"/>
      </w:pPr>
      <w:r w:rsidRPr="00830771">
        <w:t>Объекты нефинансовых активов принимать к бухгалтерскому учету по их первоначальной (фактической) стоимости.</w:t>
      </w:r>
      <w:r w:rsidR="00657CBA" w:rsidRPr="00830771">
        <w:t xml:space="preserve"> </w:t>
      </w:r>
    </w:p>
    <w:p w14:paraId="7BAD59DE" w14:textId="77777777" w:rsidR="002C5048" w:rsidRPr="00830771" w:rsidRDefault="00F21624" w:rsidP="00433AE0">
      <w:pPr>
        <w:spacing w:line="276" w:lineRule="auto"/>
        <w:ind w:firstLine="567"/>
        <w:jc w:val="both"/>
      </w:pPr>
      <w:r w:rsidRPr="00830771">
        <w:t>Первоначальную стоимость</w:t>
      </w:r>
      <w:r w:rsidR="002C5048" w:rsidRPr="00830771">
        <w:t xml:space="preserve"> нефинансовых активов </w:t>
      </w:r>
      <w:r w:rsidR="0004022A" w:rsidRPr="00830771">
        <w:t>формировать в</w:t>
      </w:r>
      <w:r w:rsidR="002C5048" w:rsidRPr="00830771">
        <w:t xml:space="preserve"> зависимост</w:t>
      </w:r>
      <w:r w:rsidR="001C320A" w:rsidRPr="00830771">
        <w:t>и от направления их поступления</w:t>
      </w:r>
      <w:r w:rsidR="00283E54" w:rsidRPr="00830771">
        <w:t>.</w:t>
      </w:r>
    </w:p>
    <w:p w14:paraId="445D9D73" w14:textId="77777777" w:rsidR="00F1389D" w:rsidRPr="00830771" w:rsidRDefault="00F1389D" w:rsidP="007E4D4A">
      <w:pPr>
        <w:spacing w:line="276" w:lineRule="auto"/>
        <w:ind w:firstLine="567"/>
        <w:jc w:val="both"/>
      </w:pPr>
      <w:r w:rsidRPr="00830771">
        <w:t xml:space="preserve">При определении первоначальной стоимости </w:t>
      </w:r>
      <w:r w:rsidR="00767700" w:rsidRPr="00830771">
        <w:t xml:space="preserve">нескольких имущественных объектов </w:t>
      </w:r>
      <w:r w:rsidRPr="00830771">
        <w:t>расходы на доставку</w:t>
      </w:r>
      <w:r w:rsidR="00B320CB" w:rsidRPr="00830771">
        <w:t xml:space="preserve"> (установку, </w:t>
      </w:r>
      <w:r w:rsidR="00F21624" w:rsidRPr="00830771">
        <w:t>монтаж) распределять</w:t>
      </w:r>
      <w:r w:rsidRPr="00830771">
        <w:t xml:space="preserve"> пропорционально стоимости </w:t>
      </w:r>
      <w:r w:rsidR="004C1106" w:rsidRPr="00830771">
        <w:t xml:space="preserve">каждого </w:t>
      </w:r>
      <w:r w:rsidRPr="00830771">
        <w:t>доставляем</w:t>
      </w:r>
      <w:r w:rsidR="004C1106" w:rsidRPr="00830771">
        <w:t>ого</w:t>
      </w:r>
      <w:r w:rsidR="00B320CB" w:rsidRPr="00830771">
        <w:t xml:space="preserve"> (устанавливаем</w:t>
      </w:r>
      <w:r w:rsidR="004C1106" w:rsidRPr="00830771">
        <w:t>ого</w:t>
      </w:r>
      <w:r w:rsidR="00B320CB" w:rsidRPr="00830771">
        <w:t>, монтируем</w:t>
      </w:r>
      <w:r w:rsidR="004C1106" w:rsidRPr="00830771">
        <w:t>ого</w:t>
      </w:r>
      <w:r w:rsidR="00B320CB" w:rsidRPr="00830771">
        <w:t>)</w:t>
      </w:r>
      <w:r w:rsidRPr="00830771">
        <w:t xml:space="preserve"> объект</w:t>
      </w:r>
      <w:r w:rsidR="004C1106" w:rsidRPr="00830771">
        <w:t>а в их общей стоимости.</w:t>
      </w:r>
    </w:p>
    <w:p w14:paraId="566E0BBC" w14:textId="77777777" w:rsidR="00730534" w:rsidRPr="00830771" w:rsidRDefault="002C5048" w:rsidP="00F159A8">
      <w:pPr>
        <w:numPr>
          <w:ilvl w:val="1"/>
          <w:numId w:val="4"/>
        </w:numPr>
        <w:spacing w:line="276" w:lineRule="auto"/>
        <w:ind w:left="0" w:firstLine="567"/>
        <w:jc w:val="both"/>
      </w:pPr>
      <w:r w:rsidRPr="00830771">
        <w:t>Установить, что объекты нефинансовых активов учитываются в бухгалтерском учете по правилам, действующим на дату приобретения активов.</w:t>
      </w:r>
    </w:p>
    <w:p w14:paraId="56C505A9" w14:textId="241F280F" w:rsidR="00730534" w:rsidRPr="00830771" w:rsidRDefault="00730534" w:rsidP="00F159A8">
      <w:pPr>
        <w:numPr>
          <w:ilvl w:val="1"/>
          <w:numId w:val="4"/>
        </w:numPr>
        <w:spacing w:line="276" w:lineRule="auto"/>
        <w:ind w:left="0" w:firstLine="567"/>
        <w:jc w:val="both"/>
      </w:pPr>
      <w:r w:rsidRPr="00830771">
        <w:t xml:space="preserve">Порядок по документальному оформлению операций с объектами нефинансовых активов привести в </w:t>
      </w:r>
      <w:hyperlink r:id="rId33" w:history="1">
        <w:r w:rsidRPr="00830771">
          <w:rPr>
            <w:rStyle w:val="a7"/>
            <w:color w:val="0070C0"/>
            <w:u w:val="none"/>
          </w:rPr>
          <w:t xml:space="preserve">Приложении № </w:t>
        </w:r>
        <w:r w:rsidR="005C5116" w:rsidRPr="00830771">
          <w:rPr>
            <w:rStyle w:val="a7"/>
            <w:color w:val="0070C0"/>
            <w:u w:val="none"/>
          </w:rPr>
          <w:t>10</w:t>
        </w:r>
      </w:hyperlink>
      <w:r w:rsidRPr="00830771">
        <w:rPr>
          <w:color w:val="0070C0"/>
        </w:rPr>
        <w:t xml:space="preserve"> </w:t>
      </w:r>
      <w:r w:rsidRPr="00830771">
        <w:t xml:space="preserve">к настоящей </w:t>
      </w:r>
      <w:r w:rsidR="0004022A" w:rsidRPr="00830771">
        <w:t>У</w:t>
      </w:r>
      <w:r w:rsidRPr="00830771">
        <w:t>четной политике.</w:t>
      </w:r>
    </w:p>
    <w:p w14:paraId="5F77007B" w14:textId="77777777" w:rsidR="00863076" w:rsidRPr="00830771" w:rsidRDefault="00863076" w:rsidP="00F159A8">
      <w:pPr>
        <w:numPr>
          <w:ilvl w:val="1"/>
          <w:numId w:val="4"/>
        </w:numPr>
        <w:spacing w:line="276" w:lineRule="auto"/>
        <w:ind w:left="0" w:firstLine="567"/>
        <w:jc w:val="both"/>
      </w:pPr>
      <w:r w:rsidRPr="00830771">
        <w:t>По виду активов, к которым относится обесценение, оно классифицируется как:</w:t>
      </w:r>
    </w:p>
    <w:p w14:paraId="735A5196" w14:textId="77777777" w:rsidR="00863076" w:rsidRPr="00830771" w:rsidRDefault="00863076" w:rsidP="00F159A8">
      <w:pPr>
        <w:numPr>
          <w:ilvl w:val="0"/>
          <w:numId w:val="24"/>
        </w:numPr>
        <w:spacing w:line="276" w:lineRule="auto"/>
        <w:jc w:val="both"/>
      </w:pPr>
      <w:r w:rsidRPr="00830771">
        <w:t>обесценение основных средств и незавершенного строительства;</w:t>
      </w:r>
    </w:p>
    <w:p w14:paraId="6AF8DEB3" w14:textId="77777777" w:rsidR="00863076" w:rsidRPr="00830771" w:rsidRDefault="00863076" w:rsidP="00F159A8">
      <w:pPr>
        <w:numPr>
          <w:ilvl w:val="0"/>
          <w:numId w:val="24"/>
        </w:numPr>
        <w:spacing w:line="276" w:lineRule="auto"/>
        <w:jc w:val="both"/>
      </w:pPr>
      <w:r w:rsidRPr="00830771">
        <w:t>обесценение</w:t>
      </w:r>
      <w:r w:rsidR="00B45C43" w:rsidRPr="00830771">
        <w:rPr>
          <w:sz w:val="22"/>
          <w:szCs w:val="22"/>
        </w:rPr>
        <w:t xml:space="preserve"> </w:t>
      </w:r>
      <w:r w:rsidRPr="00830771">
        <w:rPr>
          <w:sz w:val="22"/>
          <w:szCs w:val="22"/>
        </w:rPr>
        <w:t>нематериальных активов;</w:t>
      </w:r>
    </w:p>
    <w:p w14:paraId="688478EE" w14:textId="77777777" w:rsidR="00B45C43" w:rsidRPr="00830771" w:rsidRDefault="00863076" w:rsidP="00F159A8">
      <w:pPr>
        <w:numPr>
          <w:ilvl w:val="0"/>
          <w:numId w:val="24"/>
        </w:numPr>
        <w:spacing w:line="276" w:lineRule="auto"/>
        <w:jc w:val="both"/>
      </w:pPr>
      <w:r w:rsidRPr="00830771">
        <w:rPr>
          <w:sz w:val="22"/>
          <w:szCs w:val="22"/>
        </w:rPr>
        <w:t>обесценение инвестиционной недвижимости;</w:t>
      </w:r>
    </w:p>
    <w:p w14:paraId="3D201EB3" w14:textId="77777777" w:rsidR="00863076" w:rsidRPr="00830771" w:rsidRDefault="00863076" w:rsidP="00F159A8">
      <w:pPr>
        <w:numPr>
          <w:ilvl w:val="0"/>
          <w:numId w:val="24"/>
        </w:numPr>
        <w:spacing w:line="276" w:lineRule="auto"/>
        <w:jc w:val="both"/>
      </w:pPr>
      <w:r w:rsidRPr="00830771">
        <w:t>обесценение прочих долгосрочных активов.</w:t>
      </w:r>
    </w:p>
    <w:p w14:paraId="14468382" w14:textId="77777777" w:rsidR="00863076" w:rsidRPr="00830771" w:rsidRDefault="00863076" w:rsidP="00863076">
      <w:pPr>
        <w:spacing w:line="276" w:lineRule="auto"/>
        <w:ind w:firstLine="567"/>
        <w:jc w:val="both"/>
      </w:pPr>
      <w:r w:rsidRPr="00830771">
        <w:t xml:space="preserve">Для всех вышеуказанных активов учреждение проводит обязательный тест на обесценение в конце </w:t>
      </w:r>
      <w:r w:rsidR="00C52079" w:rsidRPr="00830771">
        <w:t>каждого отчетного</w:t>
      </w:r>
      <w:r w:rsidRPr="00830771">
        <w:t xml:space="preserve"> периода. </w:t>
      </w:r>
    </w:p>
    <w:p w14:paraId="702FDAD4" w14:textId="77777777" w:rsidR="00863076" w:rsidRPr="00830771" w:rsidRDefault="00863076" w:rsidP="00863076">
      <w:pPr>
        <w:spacing w:line="276" w:lineRule="auto"/>
        <w:ind w:firstLine="567"/>
        <w:jc w:val="both"/>
      </w:pPr>
      <w:r w:rsidRPr="00830771">
        <w:t xml:space="preserve">Тест проводит </w:t>
      </w:r>
      <w:r w:rsidR="00413BE4" w:rsidRPr="00830771">
        <w:t>Инвентаризационная комиссия</w:t>
      </w:r>
      <w:r w:rsidR="00AB1774" w:rsidRPr="00830771">
        <w:t xml:space="preserve"> во время годовой инвентаризации имущества</w:t>
      </w:r>
      <w:r w:rsidR="00413BE4" w:rsidRPr="00830771">
        <w:t>,</w:t>
      </w:r>
      <w:r w:rsidR="00AB1774" w:rsidRPr="00830771">
        <w:t xml:space="preserve"> выявляя</w:t>
      </w:r>
      <w:r w:rsidR="00413BE4" w:rsidRPr="00830771">
        <w:t xml:space="preserve"> признаки обесценения каждого актива индивидуально</w:t>
      </w:r>
      <w:r w:rsidRPr="00830771">
        <w:t>.</w:t>
      </w:r>
    </w:p>
    <w:p w14:paraId="76EAF797" w14:textId="77777777" w:rsidR="007E75A4" w:rsidRPr="00830771" w:rsidRDefault="00BB5677" w:rsidP="00863076">
      <w:pPr>
        <w:spacing w:line="276" w:lineRule="auto"/>
        <w:ind w:firstLine="567"/>
        <w:jc w:val="both"/>
      </w:pPr>
      <w:r w:rsidRPr="00830771">
        <w:t xml:space="preserve">Инвентаризационная комиссия </w:t>
      </w:r>
      <w:r w:rsidR="00863076" w:rsidRPr="00830771">
        <w:t>проверяет внешние и внутренние признаки обесценения активов, перечисленных в пунктах 7-9 Стандарта «Обесценение активов»</w:t>
      </w:r>
      <w:r w:rsidR="007E75A4" w:rsidRPr="00830771">
        <w:t>.</w:t>
      </w:r>
    </w:p>
    <w:p w14:paraId="2F29505F" w14:textId="77777777" w:rsidR="00D138C1" w:rsidRPr="00830771" w:rsidRDefault="00D138C1" w:rsidP="00863076">
      <w:pPr>
        <w:spacing w:line="276" w:lineRule="auto"/>
        <w:ind w:firstLine="567"/>
        <w:jc w:val="both"/>
      </w:pPr>
      <w:r w:rsidRPr="00830771">
        <w:t xml:space="preserve">При этом в случае если Инвентаризационной комиссией не выявлены признаки обесценения нефинансовых активов, в инвентаризационных описях (ф. 0504087) </w:t>
      </w:r>
      <w:r w:rsidR="00A46770" w:rsidRPr="00830771">
        <w:t>в графе «Примечание»</w:t>
      </w:r>
      <w:r w:rsidR="004A223F" w:rsidRPr="00830771">
        <w:t xml:space="preserve"> </w:t>
      </w:r>
      <w:r w:rsidRPr="00830771">
        <w:t>комиссией по результатам проведения инвентаризации производится запись «признаков обесценения объектов НФА не выявлено».</w:t>
      </w:r>
      <w:r w:rsidR="00A46770" w:rsidRPr="00830771">
        <w:t xml:space="preserve"> В случае, если, в описи у всех объектов не выявлено признаков обесценения – данная запись производится в резолютивной части описи в строке «Заключение комиссии».</w:t>
      </w:r>
    </w:p>
    <w:p w14:paraId="5EFD115F" w14:textId="77777777" w:rsidR="00DF4833" w:rsidRPr="00830771" w:rsidRDefault="00DF4833" w:rsidP="00863076">
      <w:pPr>
        <w:spacing w:line="276" w:lineRule="auto"/>
        <w:ind w:firstLine="567"/>
        <w:jc w:val="both"/>
      </w:pPr>
      <w:r w:rsidRPr="00830771">
        <w:t>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</w:p>
    <w:p w14:paraId="2D904094" w14:textId="77777777" w:rsidR="00067F00" w:rsidRPr="00830771" w:rsidRDefault="00067F00" w:rsidP="00863076">
      <w:pPr>
        <w:spacing w:line="276" w:lineRule="auto"/>
        <w:ind w:firstLine="567"/>
        <w:jc w:val="both"/>
      </w:pPr>
      <w:r w:rsidRPr="00830771">
        <w:t>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</w:p>
    <w:p w14:paraId="120A4A28" w14:textId="77777777" w:rsidR="007630F7" w:rsidRPr="00830771" w:rsidRDefault="00067F00" w:rsidP="00863076">
      <w:pPr>
        <w:spacing w:line="276" w:lineRule="auto"/>
        <w:ind w:firstLine="567"/>
        <w:jc w:val="both"/>
      </w:pPr>
      <w:r w:rsidRPr="00830771">
        <w:t>В случае если предлагается решение о проведении оценки</w:t>
      </w:r>
      <w:r w:rsidR="007630F7" w:rsidRPr="00830771">
        <w:t>, также указывается оптимальный метод определения справедливой стоимости актива.</w:t>
      </w:r>
    </w:p>
    <w:p w14:paraId="2FCB9296" w14:textId="77777777" w:rsidR="00863076" w:rsidRPr="00830771" w:rsidRDefault="00C24598" w:rsidP="00863076">
      <w:pPr>
        <w:spacing w:line="276" w:lineRule="auto"/>
        <w:ind w:firstLine="567"/>
        <w:jc w:val="both"/>
      </w:pPr>
      <w:r w:rsidRPr="00830771">
        <w:t xml:space="preserve">Одновременно при принятии решения об </w:t>
      </w:r>
      <w:r w:rsidR="00F21624" w:rsidRPr="00830771">
        <w:t>определении справедливой</w:t>
      </w:r>
      <w:r w:rsidRPr="00830771">
        <w:t xml:space="preserve"> стоимости оценивается необходимость корректировки в отношении актива оставшегося срока его полезного использования.</w:t>
      </w:r>
    </w:p>
    <w:p w14:paraId="2FC344DB" w14:textId="77777777" w:rsidR="00C24598" w:rsidRPr="00830771" w:rsidRDefault="00C24598" w:rsidP="0020197E">
      <w:pPr>
        <w:spacing w:line="276" w:lineRule="auto"/>
        <w:ind w:firstLine="567"/>
        <w:jc w:val="both"/>
      </w:pPr>
      <w:r w:rsidRPr="00830771">
        <w:t xml:space="preserve">Если по результатам анализа выявленных признаков обесценения актива принимается решение об учете актива на забалансовом счете, в дальнейшем проведение теста на обесценения такого актива не осуществляется.  </w:t>
      </w:r>
    </w:p>
    <w:p w14:paraId="71356085" w14:textId="77777777" w:rsidR="0050622F" w:rsidRPr="00830771" w:rsidRDefault="00CF7CA5" w:rsidP="0020197E">
      <w:pPr>
        <w:spacing w:line="276" w:lineRule="auto"/>
        <w:ind w:firstLine="567"/>
        <w:jc w:val="both"/>
      </w:pPr>
      <w:r w:rsidRPr="00830771">
        <w:lastRenderedPageBreak/>
        <w:t xml:space="preserve">Убыток от обесценения актива признается в учете на основании Бухгалтерской справки (ф. 0504833) и приказа руководителя. </w:t>
      </w:r>
    </w:p>
    <w:p w14:paraId="27C4BBCA" w14:textId="77777777" w:rsidR="00CF7CA5" w:rsidRPr="00830771" w:rsidRDefault="00CF7CA5" w:rsidP="0020197E">
      <w:pPr>
        <w:spacing w:line="276" w:lineRule="auto"/>
        <w:ind w:firstLine="567"/>
        <w:jc w:val="both"/>
      </w:pPr>
      <w:r w:rsidRPr="00830771">
        <w:t xml:space="preserve">В части имущества, распоряжаться которым учреждение не имеет права, признание убытка осуществляется только по согласованию с </w:t>
      </w:r>
      <w:r w:rsidR="00FE70CD" w:rsidRPr="00830771">
        <w:t xml:space="preserve">органом, осуществляющим функции и полномочия </w:t>
      </w:r>
      <w:r w:rsidR="00F21624" w:rsidRPr="00830771">
        <w:t>учредителя (</w:t>
      </w:r>
      <w:r w:rsidR="00FE70CD" w:rsidRPr="00830771">
        <w:t xml:space="preserve">иным </w:t>
      </w:r>
      <w:r w:rsidRPr="00830771">
        <w:t>собственником</w:t>
      </w:r>
      <w:r w:rsidR="007369EC" w:rsidRPr="00830771">
        <w:t xml:space="preserve"> и</w:t>
      </w:r>
      <w:r w:rsidR="00FE70CD" w:rsidRPr="00830771">
        <w:t>мущества</w:t>
      </w:r>
      <w:r w:rsidR="00355D56" w:rsidRPr="00830771">
        <w:t>), в порядке</w:t>
      </w:r>
      <w:r w:rsidR="007F69A0" w:rsidRPr="00830771">
        <w:t>,</w:t>
      </w:r>
      <w:r w:rsidR="00355D56" w:rsidRPr="00830771">
        <w:t xml:space="preserve"> предусмотренном на согласование списания основных средств</w:t>
      </w:r>
      <w:r w:rsidRPr="00830771">
        <w:t>.</w:t>
      </w:r>
    </w:p>
    <w:p w14:paraId="4164F665" w14:textId="77777777" w:rsidR="00B45C43" w:rsidRPr="00830771" w:rsidRDefault="00C134CD" w:rsidP="0020197E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</w:rPr>
      </w:pPr>
      <w:r w:rsidRPr="00830771">
        <w:rPr>
          <w:bCs/>
        </w:rPr>
        <w:t xml:space="preserve">4.5. </w:t>
      </w:r>
      <w:r w:rsidR="00B37482" w:rsidRPr="00830771">
        <w:rPr>
          <w:bCs/>
        </w:rPr>
        <w:t>Имущество, которое учреждение получило в пользование, кроме объектов аренды,</w:t>
      </w:r>
      <w:r w:rsidR="00F900F4" w:rsidRPr="00830771">
        <w:rPr>
          <w:bCs/>
        </w:rPr>
        <w:t xml:space="preserve"> подпадающих под стандарт «Аренда»,</w:t>
      </w:r>
      <w:r w:rsidR="00B37482" w:rsidRPr="00830771">
        <w:rPr>
          <w:bCs/>
        </w:rPr>
        <w:t xml:space="preserve"> учитывать на счете 01 «Имущество, полученное в пользование» а именно:</w:t>
      </w:r>
    </w:p>
    <w:p w14:paraId="594D5B81" w14:textId="77777777" w:rsidR="00B37482" w:rsidRPr="00830771" w:rsidRDefault="008C707B" w:rsidP="00F159A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bCs/>
        </w:rPr>
      </w:pPr>
      <w:r w:rsidRPr="00830771">
        <w:rPr>
          <w:bCs/>
        </w:rPr>
        <w:t>неисключительные права пользования на результаты интеллектуальной деятельности со сроком службы 12 месяцев и менее учитывать в целях обеспечения контроля наличия, целевого использования и движения</w:t>
      </w:r>
      <w:r w:rsidR="00F900F4" w:rsidRPr="00830771">
        <w:rPr>
          <w:bCs/>
        </w:rPr>
        <w:t>;</w:t>
      </w:r>
    </w:p>
    <w:p w14:paraId="07BC4367" w14:textId="77777777" w:rsidR="00F900F4" w:rsidRPr="00830771" w:rsidRDefault="00F900F4" w:rsidP="00F159A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bCs/>
        </w:rPr>
      </w:pPr>
      <w:r w:rsidRPr="00830771">
        <w:rPr>
          <w:bCs/>
        </w:rPr>
        <w:t>права ограниченного пользования чужими земельными участками – сервитут;</w:t>
      </w:r>
    </w:p>
    <w:p w14:paraId="5C726A3B" w14:textId="77777777" w:rsidR="00F900F4" w:rsidRPr="00830771" w:rsidRDefault="00F900F4" w:rsidP="00F159A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bCs/>
        </w:rPr>
      </w:pPr>
      <w:r w:rsidRPr="00830771">
        <w:rPr>
          <w:bCs/>
        </w:rPr>
        <w:t>объекты недвижимости</w:t>
      </w:r>
      <w:r w:rsidR="00E101BA" w:rsidRPr="00830771">
        <w:rPr>
          <w:bCs/>
        </w:rPr>
        <w:t xml:space="preserve"> в пользовании или на содержании учреждения</w:t>
      </w:r>
      <w:r w:rsidRPr="00830771">
        <w:rPr>
          <w:bCs/>
        </w:rPr>
        <w:t>, по которым не оформлены документы государственной регистрации</w:t>
      </w:r>
      <w:r w:rsidR="00E101BA" w:rsidRPr="00830771">
        <w:rPr>
          <w:bCs/>
        </w:rPr>
        <w:t>;</w:t>
      </w:r>
    </w:p>
    <w:p w14:paraId="2C6252E5" w14:textId="77777777" w:rsidR="00E101BA" w:rsidRPr="00830771" w:rsidRDefault="003733E2" w:rsidP="00F159A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/>
        <w:jc w:val="both"/>
        <w:outlineLvl w:val="0"/>
        <w:rPr>
          <w:bCs/>
        </w:rPr>
      </w:pPr>
      <w:r w:rsidRPr="00830771">
        <w:rPr>
          <w:bCs/>
        </w:rPr>
        <w:t>имущество, которое используется по решению собственника (учредителя) без закрепления права оперативного управления</w:t>
      </w:r>
      <w:r w:rsidR="00E101BA" w:rsidRPr="00830771">
        <w:rPr>
          <w:bCs/>
        </w:rPr>
        <w:t>.</w:t>
      </w:r>
    </w:p>
    <w:p w14:paraId="5312DF86" w14:textId="77777777" w:rsidR="006944EE" w:rsidRPr="00830771" w:rsidRDefault="006944EE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>Объекты учитывать на основании акта приема-передачи или другого документа, который подтвердит получение имущества, прав на него, по стоимости указанной в передаточных документах.</w:t>
      </w:r>
    </w:p>
    <w:p w14:paraId="16160AB3" w14:textId="77777777" w:rsidR="006944EE" w:rsidRPr="00830771" w:rsidRDefault="006944EE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>Если такая стоимость отсутствует – в условной оценке: один объект, один рубль.</w:t>
      </w:r>
    </w:p>
    <w:p w14:paraId="66A52188" w14:textId="77777777" w:rsidR="006944EE" w:rsidRPr="00830771" w:rsidRDefault="006944EE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 xml:space="preserve">Неисключительные права пользования </w:t>
      </w:r>
      <w:r w:rsidR="001E03EE" w:rsidRPr="00830771">
        <w:rPr>
          <w:bCs/>
        </w:rPr>
        <w:t xml:space="preserve">на РИД </w:t>
      </w:r>
      <w:r w:rsidRPr="00830771">
        <w:rPr>
          <w:bCs/>
        </w:rPr>
        <w:t>учитывать по стоимости:</w:t>
      </w:r>
    </w:p>
    <w:p w14:paraId="68045A8F" w14:textId="77777777" w:rsidR="006944EE" w:rsidRPr="00830771" w:rsidRDefault="006944EE" w:rsidP="00F159A8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 w:rsidRPr="00830771">
        <w:rPr>
          <w:bCs/>
        </w:rPr>
        <w:t xml:space="preserve">установленной в договоре, – если программа </w:t>
      </w:r>
      <w:r w:rsidR="00997FF6" w:rsidRPr="00830771">
        <w:rPr>
          <w:bCs/>
        </w:rPr>
        <w:t>покупается</w:t>
      </w:r>
      <w:r w:rsidRPr="00830771">
        <w:rPr>
          <w:bCs/>
        </w:rPr>
        <w:t xml:space="preserve"> по отдельному договору;</w:t>
      </w:r>
    </w:p>
    <w:p w14:paraId="0A131F55" w14:textId="77777777" w:rsidR="006944EE" w:rsidRPr="00830771" w:rsidRDefault="006944EE" w:rsidP="00F159A8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 w:rsidRPr="00830771">
        <w:rPr>
          <w:bCs/>
        </w:rPr>
        <w:t>в условной оценке один руб</w:t>
      </w:r>
      <w:r w:rsidR="003F1668" w:rsidRPr="00830771">
        <w:rPr>
          <w:bCs/>
        </w:rPr>
        <w:t>ль</w:t>
      </w:r>
      <w:r w:rsidRPr="00830771">
        <w:rPr>
          <w:bCs/>
        </w:rPr>
        <w:t xml:space="preserve"> за один объект – программ</w:t>
      </w:r>
      <w:r w:rsidR="0038159B" w:rsidRPr="00830771">
        <w:rPr>
          <w:bCs/>
        </w:rPr>
        <w:t>а</w:t>
      </w:r>
      <w:r w:rsidRPr="00830771">
        <w:rPr>
          <w:bCs/>
        </w:rPr>
        <w:t xml:space="preserve"> покупает</w:t>
      </w:r>
      <w:r w:rsidR="00997FF6" w:rsidRPr="00830771">
        <w:rPr>
          <w:bCs/>
        </w:rPr>
        <w:t>ся</w:t>
      </w:r>
      <w:r w:rsidRPr="00830771">
        <w:rPr>
          <w:bCs/>
        </w:rPr>
        <w:t xml:space="preserve"> вместе с оборудованием.</w:t>
      </w:r>
    </w:p>
    <w:p w14:paraId="1AA5AB44" w14:textId="77777777" w:rsidR="006944EE" w:rsidRPr="00830771" w:rsidRDefault="00FE231B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6" w:name="_Hlk95856559"/>
      <w:r w:rsidRPr="00830771">
        <w:rPr>
          <w:bCs/>
        </w:rPr>
        <w:t xml:space="preserve">4.6. </w:t>
      </w:r>
      <w:r w:rsidR="00077BED" w:rsidRPr="00830771">
        <w:rPr>
          <w:bCs/>
        </w:rPr>
        <w:t>Материальные ценности учреждения, не соответствующие критериям активов учитывать на с</w:t>
      </w:r>
      <w:r w:rsidR="00FB70AC" w:rsidRPr="00830771">
        <w:rPr>
          <w:bCs/>
        </w:rPr>
        <w:t>ч</w:t>
      </w:r>
      <w:r w:rsidR="00077BED" w:rsidRPr="00830771">
        <w:rPr>
          <w:bCs/>
        </w:rPr>
        <w:t xml:space="preserve">ете 02 «Материальные ценности  на хранение» в условной оценке: </w:t>
      </w:r>
      <w:r w:rsidR="003F1668" w:rsidRPr="00830771">
        <w:rPr>
          <w:bCs/>
        </w:rPr>
        <w:t>один объект, один</w:t>
      </w:r>
      <w:r w:rsidR="00077BED" w:rsidRPr="00830771">
        <w:rPr>
          <w:bCs/>
        </w:rPr>
        <w:t xml:space="preserve"> рубль.</w:t>
      </w:r>
    </w:p>
    <w:p w14:paraId="60A809B2" w14:textId="77777777" w:rsidR="00C93825" w:rsidRPr="00830771" w:rsidRDefault="00FA7FBD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>Списание</w:t>
      </w:r>
      <w:r w:rsidR="00C93825" w:rsidRPr="00830771">
        <w:rPr>
          <w:bCs/>
        </w:rPr>
        <w:t xml:space="preserve"> объектов </w:t>
      </w:r>
      <w:r w:rsidR="009A25A7" w:rsidRPr="00830771">
        <w:rPr>
          <w:bCs/>
        </w:rPr>
        <w:t xml:space="preserve">основных средств, </w:t>
      </w:r>
      <w:r w:rsidR="00B85F53" w:rsidRPr="00830771">
        <w:rPr>
          <w:bCs/>
        </w:rPr>
        <w:t xml:space="preserve">не соответствующих критериям активов, </w:t>
      </w:r>
      <w:r w:rsidR="009A25A7" w:rsidRPr="00830771">
        <w:rPr>
          <w:bCs/>
        </w:rPr>
        <w:t>учитываемых на счетах 101 «</w:t>
      </w:r>
      <w:r w:rsidR="009A25A7" w:rsidRPr="00830771">
        <w:t>Основные средства»</w:t>
      </w:r>
      <w:r w:rsidR="009A25A7" w:rsidRPr="00830771">
        <w:rPr>
          <w:bCs/>
        </w:rPr>
        <w:t xml:space="preserve"> и 21 «Основные средства в эксплуатации» осуществляется на дату принятия решения Комиссии поступлению и выбытию активов на основании </w:t>
      </w:r>
      <w:r w:rsidRPr="00830771">
        <w:rPr>
          <w:bCs/>
        </w:rPr>
        <w:t xml:space="preserve">Решения о прекращении признания активом объекта нефинансовых активов (ф. 0510440), </w:t>
      </w:r>
      <w:r w:rsidR="009A25A7" w:rsidRPr="00830771">
        <w:rPr>
          <w:bCs/>
        </w:rPr>
        <w:t xml:space="preserve">Акта о списании (ф.0504104, 0504105, 0504144) </w:t>
      </w:r>
      <w:r w:rsidR="003E2A7B" w:rsidRPr="00830771">
        <w:rPr>
          <w:bCs/>
        </w:rPr>
        <w:t>и (или)</w:t>
      </w:r>
      <w:r w:rsidR="009A25A7" w:rsidRPr="00830771">
        <w:rPr>
          <w:bCs/>
        </w:rPr>
        <w:t xml:space="preserve"> </w:t>
      </w:r>
      <w:r w:rsidR="00E150E3" w:rsidRPr="00830771">
        <w:rPr>
          <w:bCs/>
        </w:rPr>
        <w:t>Акта о результатах инвентаризации (ф.0504835).</w:t>
      </w:r>
    </w:p>
    <w:p w14:paraId="2988E222" w14:textId="7A72233A" w:rsidR="00EB7589" w:rsidRPr="00830771" w:rsidRDefault="00B85F53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>Списание материальных ценности учреждения, не соответствующих критериям активов со счета 02 осуществляется после окончательного согласования</w:t>
      </w:r>
      <w:r w:rsidR="00EB7589" w:rsidRPr="00830771">
        <w:rPr>
          <w:bCs/>
        </w:rPr>
        <w:t xml:space="preserve"> с органом, осуществляющим в отношении учреждения функции и полномочия учредителя и </w:t>
      </w:r>
      <w:r w:rsidR="00B86D46" w:rsidRPr="00830771">
        <w:rPr>
          <w:bCs/>
        </w:rPr>
        <w:t>реализации мероприятий</w:t>
      </w:r>
      <w:r w:rsidR="00EB7589" w:rsidRPr="00830771">
        <w:rPr>
          <w:bCs/>
        </w:rPr>
        <w:t xml:space="preserve"> по ликвидации (уничтожению) данных объектов на основании </w:t>
      </w:r>
      <w:r w:rsidR="00B216CF" w:rsidRPr="00830771">
        <w:rPr>
          <w:bCs/>
        </w:rPr>
        <w:t>Бухгалтерской справки (ф. 0504833)</w:t>
      </w:r>
      <w:r w:rsidR="00EB768E" w:rsidRPr="00830771">
        <w:rPr>
          <w:bCs/>
        </w:rPr>
        <w:t>,</w:t>
      </w:r>
      <w:r w:rsidR="00EB768E" w:rsidRPr="00830771">
        <w:t xml:space="preserve"> </w:t>
      </w:r>
      <w:r w:rsidR="00EB768E" w:rsidRPr="00830771">
        <w:rPr>
          <w:bCs/>
        </w:rPr>
        <w:t>Акта об утилизации (уничтожении) материальных ценностей (ф. 0510435).</w:t>
      </w:r>
    </w:p>
    <w:p w14:paraId="0357FE7C" w14:textId="77777777" w:rsidR="00405DC3" w:rsidRPr="00830771" w:rsidRDefault="00405DC3" w:rsidP="00405DC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830771">
        <w:rPr>
          <w:bCs/>
        </w:rPr>
        <w:t>Списанные с баланса объекты нефинансовых активов не признаются объектами учета на забалансовом счете 02 при условии, что мероприятия по их утилизации завершены в день принятия решения об их списании.</w:t>
      </w:r>
      <w:bookmarkEnd w:id="6"/>
    </w:p>
    <w:p w14:paraId="61CA7D23" w14:textId="77777777" w:rsidR="00405DC3" w:rsidRPr="00830771" w:rsidRDefault="00405DC3" w:rsidP="0020197E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</w:p>
    <w:p w14:paraId="302F9A5B" w14:textId="77777777" w:rsidR="006944EE" w:rsidRPr="00830771" w:rsidRDefault="00B85F53" w:rsidP="006944EE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830771">
        <w:rPr>
          <w:bCs/>
        </w:rPr>
        <w:t xml:space="preserve"> </w:t>
      </w:r>
    </w:p>
    <w:p w14:paraId="2D416B74" w14:textId="77777777" w:rsidR="001E3902" w:rsidRPr="00830771" w:rsidRDefault="00775CDB" w:rsidP="00051E1F">
      <w:pPr>
        <w:spacing w:line="276" w:lineRule="auto"/>
        <w:jc w:val="center"/>
        <w:rPr>
          <w:b/>
        </w:rPr>
      </w:pPr>
      <w:r w:rsidRPr="00830771">
        <w:rPr>
          <w:b/>
        </w:rPr>
        <w:t>4</w:t>
      </w:r>
      <w:r w:rsidR="001F0BC7" w:rsidRPr="00830771">
        <w:rPr>
          <w:b/>
        </w:rPr>
        <w:t xml:space="preserve">.1. </w:t>
      </w:r>
      <w:bookmarkStart w:id="7" w:name="_Hlk95745352"/>
      <w:r w:rsidR="001C4880" w:rsidRPr="00830771">
        <w:rPr>
          <w:b/>
        </w:rPr>
        <w:t>Учет основных средств</w:t>
      </w:r>
      <w:bookmarkEnd w:id="7"/>
      <w:r w:rsidR="001C4880" w:rsidRPr="00830771">
        <w:rPr>
          <w:b/>
        </w:rPr>
        <w:t>.</w:t>
      </w:r>
    </w:p>
    <w:p w14:paraId="41C4052D" w14:textId="77777777" w:rsidR="00A66327" w:rsidRPr="00830771" w:rsidRDefault="00A66327" w:rsidP="00051E1F">
      <w:pPr>
        <w:spacing w:line="276" w:lineRule="auto"/>
        <w:ind w:left="360"/>
        <w:rPr>
          <w:b/>
        </w:rPr>
      </w:pPr>
    </w:p>
    <w:p w14:paraId="1807667E" w14:textId="77777777" w:rsidR="001F0BC7" w:rsidRPr="00830771" w:rsidRDefault="00775CDB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 xml:space="preserve">.1.1. </w:t>
      </w:r>
      <w:r w:rsidR="000812BE" w:rsidRPr="00830771">
        <w:t>Учет основных средств вести в соо</w:t>
      </w:r>
      <w:r w:rsidR="001F0BC7" w:rsidRPr="00830771">
        <w:t>тветствии с классификацией ОКОФ</w:t>
      </w:r>
      <w:r w:rsidR="002C5048" w:rsidRPr="00830771">
        <w:t>.</w:t>
      </w:r>
    </w:p>
    <w:p w14:paraId="6EF3ACC3" w14:textId="77777777" w:rsidR="00EF4DF6" w:rsidRPr="00830771" w:rsidRDefault="00B4100B" w:rsidP="00A43602">
      <w:pPr>
        <w:tabs>
          <w:tab w:val="num" w:pos="644"/>
        </w:tabs>
        <w:spacing w:line="276" w:lineRule="auto"/>
        <w:ind w:firstLine="567"/>
        <w:jc w:val="both"/>
      </w:pPr>
      <w:r w:rsidRPr="00830771">
        <w:lastRenderedPageBreak/>
        <w:t xml:space="preserve">4.1.2. </w:t>
      </w:r>
      <w:r w:rsidR="00EF4DF6" w:rsidRPr="00830771">
        <w:t xml:space="preserve">Аналитический учет основных средств ведется по наименованиям и материально ответственным лицам. </w:t>
      </w:r>
    </w:p>
    <w:p w14:paraId="1537AF80" w14:textId="77777777" w:rsidR="001F0BC7" w:rsidRPr="00830771" w:rsidRDefault="00775CDB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>.1.</w:t>
      </w:r>
      <w:r w:rsidR="00EF4DF6" w:rsidRPr="00830771">
        <w:t>3</w:t>
      </w:r>
      <w:r w:rsidR="001F0BC7" w:rsidRPr="00830771">
        <w:t>. Е</w:t>
      </w:r>
      <w:r w:rsidR="00662775" w:rsidRPr="00830771">
        <w:t xml:space="preserve">диницей учета основных средств является инвентарный объект. </w:t>
      </w:r>
    </w:p>
    <w:p w14:paraId="14548251" w14:textId="77777777" w:rsidR="00EF4DF6" w:rsidRPr="00830771" w:rsidRDefault="00EF4DF6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>В один инвентарный объект, признаваемый комплексом объектов основных средств</w:t>
      </w:r>
      <w:r w:rsidR="00427506" w:rsidRPr="00830771">
        <w:t xml:space="preserve"> (пункт 10 Стандарта «Основные средства»)</w:t>
      </w:r>
      <w:r w:rsidRPr="00830771">
        <w:t>, объединяются объекты имущества несущественной стоимости, имеющие одинаковые сроки полезного и ожидаемого использования:</w:t>
      </w:r>
    </w:p>
    <w:p w14:paraId="0918157A" w14:textId="77777777" w:rsidR="006B7EAE" w:rsidRPr="00830771" w:rsidRDefault="00EF4DF6" w:rsidP="00F159A8">
      <w:pPr>
        <w:numPr>
          <w:ilvl w:val="0"/>
          <w:numId w:val="32"/>
        </w:numPr>
        <w:spacing w:line="276" w:lineRule="auto"/>
        <w:jc w:val="both"/>
      </w:pPr>
      <w:r w:rsidRPr="00830771">
        <w:t>объекты библиотечного фонда;</w:t>
      </w:r>
    </w:p>
    <w:p w14:paraId="7BFC97B3" w14:textId="77777777" w:rsidR="006B7EAE" w:rsidRPr="00830771" w:rsidRDefault="00EF4DF6" w:rsidP="00F159A8">
      <w:pPr>
        <w:numPr>
          <w:ilvl w:val="0"/>
          <w:numId w:val="32"/>
        </w:numPr>
        <w:spacing w:line="276" w:lineRule="auto"/>
        <w:jc w:val="both"/>
      </w:pPr>
      <w:r w:rsidRPr="00830771">
        <w:t>мебель для обстановки одного помещения: столы, стулья, стеллажи, шкафы, полки;</w:t>
      </w:r>
    </w:p>
    <w:p w14:paraId="24549894" w14:textId="50C5E2C4" w:rsidR="00EF4DF6" w:rsidRPr="00830771" w:rsidRDefault="00EF4DF6" w:rsidP="00F159A8">
      <w:pPr>
        <w:numPr>
          <w:ilvl w:val="0"/>
          <w:numId w:val="32"/>
        </w:numPr>
        <w:spacing w:line="276" w:lineRule="auto"/>
        <w:jc w:val="both"/>
      </w:pPr>
      <w:r w:rsidRPr="00830771">
        <w:t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</w:t>
      </w:r>
      <w:r w:rsidR="009543F0" w:rsidRPr="00830771">
        <w:t>ие накопители на жестких дисках;</w:t>
      </w:r>
    </w:p>
    <w:p w14:paraId="52994EB2" w14:textId="400C74CF" w:rsidR="00125C2E" w:rsidRPr="00830771" w:rsidRDefault="00125C2E" w:rsidP="00F159A8">
      <w:pPr>
        <w:numPr>
          <w:ilvl w:val="0"/>
          <w:numId w:val="32"/>
        </w:numPr>
        <w:spacing w:line="276" w:lineRule="auto"/>
        <w:jc w:val="both"/>
      </w:pPr>
      <w:r w:rsidRPr="00830771">
        <w:t>музыкальные инструменты</w:t>
      </w:r>
    </w:p>
    <w:p w14:paraId="35FA03EF" w14:textId="4448E7DB" w:rsidR="006B7EAE" w:rsidRPr="00830771" w:rsidRDefault="006B7EAE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 xml:space="preserve">Не считается существенной стоимость до </w:t>
      </w:r>
      <w:r w:rsidR="00125C2E" w:rsidRPr="00830771">
        <w:t>15</w:t>
      </w:r>
      <w:r w:rsidRPr="00830771">
        <w:t>0 000 руб</w:t>
      </w:r>
      <w:r w:rsidR="00B4100B" w:rsidRPr="00830771">
        <w:t>лей</w:t>
      </w:r>
      <w:r w:rsidRPr="00830771">
        <w:t xml:space="preserve"> за один имущественный объект.</w:t>
      </w:r>
    </w:p>
    <w:p w14:paraId="5375C8A1" w14:textId="77777777" w:rsidR="00D14C10" w:rsidRPr="00830771" w:rsidRDefault="00D14C10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 xml:space="preserve">Необходимость объединения и конкретный перечень объединяемых объектов определяет </w:t>
      </w:r>
      <w:r w:rsidR="003F1668" w:rsidRPr="00830771">
        <w:t>К</w:t>
      </w:r>
      <w:r w:rsidRPr="00830771">
        <w:t>омиссия учреждения по поступлению и выбытию активов.</w:t>
      </w:r>
    </w:p>
    <w:p w14:paraId="409DF6C7" w14:textId="67ABD0D2" w:rsidR="00C52970" w:rsidRPr="00830771" w:rsidRDefault="007628AF" w:rsidP="006B7EAE">
      <w:pPr>
        <w:tabs>
          <w:tab w:val="num" w:pos="644"/>
        </w:tabs>
        <w:spacing w:line="276" w:lineRule="auto"/>
        <w:ind w:firstLine="567"/>
        <w:jc w:val="both"/>
      </w:pPr>
      <w:bookmarkStart w:id="8" w:name="_Hlk95746219"/>
      <w:bookmarkStart w:id="9" w:name="_Hlk95856760"/>
      <w:r w:rsidRPr="00830771">
        <w:t>Составные (структурные) части</w:t>
      </w:r>
      <w:r w:rsidR="00973F87" w:rsidRPr="00830771">
        <w:t xml:space="preserve"> </w:t>
      </w:r>
      <w:r w:rsidR="001B2EEB" w:rsidRPr="00830771">
        <w:t>объекта основных средств</w:t>
      </w:r>
      <w:r w:rsidR="00973F87" w:rsidRPr="00830771">
        <w:t xml:space="preserve">, выполняющие свои функции только в составе </w:t>
      </w:r>
      <w:r w:rsidR="001B2EEB" w:rsidRPr="00830771">
        <w:t>объекта основных средств</w:t>
      </w:r>
      <w:r w:rsidR="00973F87" w:rsidRPr="00830771">
        <w:t xml:space="preserve">, а не самостоятельно </w:t>
      </w:r>
      <w:r w:rsidR="003A017A" w:rsidRPr="00830771">
        <w:t xml:space="preserve">и </w:t>
      </w:r>
      <w:r w:rsidR="006D3A66" w:rsidRPr="00830771">
        <w:t>сроки полезного использования,</w:t>
      </w:r>
      <w:r w:rsidR="003A017A" w:rsidRPr="00830771">
        <w:t xml:space="preserve"> которых существенно отличаются, учитываются как самостоятельные инвентарные объекты</w:t>
      </w:r>
      <w:r w:rsidR="006947D8" w:rsidRPr="00830771">
        <w:t xml:space="preserve"> основных средств. </w:t>
      </w:r>
      <w:r w:rsidR="003A017A" w:rsidRPr="00830771">
        <w:t xml:space="preserve"> </w:t>
      </w:r>
      <w:r w:rsidR="003C5396" w:rsidRPr="00830771">
        <w:t>При этом учитывать, что</w:t>
      </w:r>
      <w:r w:rsidR="003A017A" w:rsidRPr="00830771">
        <w:t xml:space="preserve"> </w:t>
      </w:r>
      <w:r w:rsidR="003C5396" w:rsidRPr="00830771">
        <w:t>стоимость структурной части объекта основных средств составляет не менее 30 % его общей стоимости.</w:t>
      </w:r>
      <w:r w:rsidR="003A017A" w:rsidRPr="00830771">
        <w:t xml:space="preserve"> </w:t>
      </w:r>
      <w:r w:rsidR="00973F87" w:rsidRPr="00830771">
        <w:t xml:space="preserve"> </w:t>
      </w:r>
      <w:bookmarkEnd w:id="8"/>
      <w:r w:rsidR="00973F87" w:rsidRPr="00830771">
        <w:t xml:space="preserve"> </w:t>
      </w:r>
    </w:p>
    <w:p w14:paraId="07110DCF" w14:textId="77777777" w:rsidR="006947D8" w:rsidRPr="00830771" w:rsidRDefault="006947D8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>Сроки полезного использования</w:t>
      </w:r>
      <w:r w:rsidR="00D14C10" w:rsidRPr="00830771">
        <w:t xml:space="preserve"> составных частей </w:t>
      </w:r>
      <w:r w:rsidR="00E05718" w:rsidRPr="00830771">
        <w:t>объекта основных средств</w:t>
      </w:r>
      <w:r w:rsidR="00D14C10" w:rsidRPr="00830771">
        <w:t xml:space="preserve"> признаются существенно отличающимися, если установленные сроки полезного использования составных частей </w:t>
      </w:r>
      <w:r w:rsidR="001B2EEB" w:rsidRPr="00830771">
        <w:t>объекта основных средств</w:t>
      </w:r>
      <w:r w:rsidR="00D14C10" w:rsidRPr="00830771">
        <w:t xml:space="preserve"> относятся к разным амортизационным группам, согласно Классификации, утвержденной постановлением Правительства от 01.01.2002 №1.</w:t>
      </w:r>
    </w:p>
    <w:p w14:paraId="344B65B0" w14:textId="77777777" w:rsidR="009F63EB" w:rsidRPr="00830771" w:rsidRDefault="009F63EB" w:rsidP="006B7EAE">
      <w:pPr>
        <w:tabs>
          <w:tab w:val="num" w:pos="644"/>
        </w:tabs>
        <w:spacing w:line="276" w:lineRule="auto"/>
        <w:ind w:firstLine="567"/>
        <w:jc w:val="both"/>
      </w:pPr>
      <w:r w:rsidRPr="00830771">
        <w:t>Решение об учете составной (структурной) части в качестве единицы учета принимает Комиссия учреждения по поступлению и выбытию активов.</w:t>
      </w:r>
      <w:bookmarkEnd w:id="9"/>
    </w:p>
    <w:p w14:paraId="0A5A7B8A" w14:textId="77777777" w:rsidR="008E53EE" w:rsidRPr="00830771" w:rsidRDefault="008E53EE" w:rsidP="008E53EE">
      <w:pPr>
        <w:tabs>
          <w:tab w:val="num" w:pos="644"/>
        </w:tabs>
        <w:spacing w:line="276" w:lineRule="auto"/>
        <w:ind w:firstLine="567"/>
        <w:jc w:val="both"/>
      </w:pPr>
      <w:r w:rsidRPr="00830771">
        <w:t>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Порядком, утвержденным приказом Минкультуры от 08.10.2012 № 1077.</w:t>
      </w:r>
    </w:p>
    <w:p w14:paraId="4C421CE5" w14:textId="77777777" w:rsidR="00316CCB" w:rsidRPr="00830771" w:rsidRDefault="008E53EE" w:rsidP="00316CCB">
      <w:pPr>
        <w:tabs>
          <w:tab w:val="num" w:pos="644"/>
        </w:tabs>
        <w:spacing w:line="276" w:lineRule="auto"/>
        <w:ind w:firstLine="567"/>
        <w:jc w:val="both"/>
      </w:pPr>
      <w:r w:rsidRPr="00830771">
        <w:t>Объекты библиотечного фонда стоимостью до 100 000 руб. учитываются в регистрах бухучета в денежном выражении общей суммой без количественного учета в разрезе кодов финансового обеспечения.</w:t>
      </w:r>
      <w:r w:rsidR="00316CCB" w:rsidRPr="00830771">
        <w:t xml:space="preserve"> Учет ведется в Инвентарной карточке группового учета основных средств (ф. 0504032).</w:t>
      </w:r>
    </w:p>
    <w:p w14:paraId="1F5B6D23" w14:textId="77777777" w:rsidR="00E05718" w:rsidRPr="00830771" w:rsidRDefault="00E05718" w:rsidP="00E05718">
      <w:pPr>
        <w:tabs>
          <w:tab w:val="num" w:pos="644"/>
        </w:tabs>
        <w:spacing w:line="276" w:lineRule="auto"/>
        <w:ind w:firstLine="567"/>
        <w:jc w:val="both"/>
      </w:pPr>
      <w:r w:rsidRPr="00830771">
        <w:t>На каждый объект библиотечного фонда стоимостью свыше 100 000 руб. открывается отдельная Инвентарная карточка учета основных средств (ф. 0504031).</w:t>
      </w:r>
    </w:p>
    <w:p w14:paraId="1176996E" w14:textId="1B7A4D1A" w:rsidR="00EF4DF6" w:rsidRPr="00830771" w:rsidRDefault="00775CDB" w:rsidP="006E606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 xml:space="preserve">.1.4. </w:t>
      </w:r>
      <w:r w:rsidR="006E606F" w:rsidRPr="00830771">
        <w:t>Каждому объекту недвижимого, а также движимого имущества стоимостью свыше 10 000 руб</w:t>
      </w:r>
      <w:r w:rsidR="00B4100B" w:rsidRPr="00830771">
        <w:t>лей</w:t>
      </w:r>
      <w:r w:rsidR="00DB0765" w:rsidRPr="00830771">
        <w:t>, за исключением объектов библиотечного фонда,</w:t>
      </w:r>
      <w:r w:rsidR="006E606F" w:rsidRPr="00830771">
        <w:t xml:space="preserve"> присваивается уникальный инвентарный номер,</w:t>
      </w:r>
      <w:r w:rsidR="00EF4DF6" w:rsidRPr="00830771">
        <w:t xml:space="preserve"> состоящий из </w:t>
      </w:r>
      <w:r w:rsidR="004E3244" w:rsidRPr="00830771">
        <w:t>двенадцати</w:t>
      </w:r>
      <w:r w:rsidR="00EF4DF6" w:rsidRPr="00830771">
        <w:t xml:space="preserve"> знаков.</w:t>
      </w:r>
    </w:p>
    <w:p w14:paraId="0DE8CFE7" w14:textId="77777777" w:rsidR="000C428D" w:rsidRPr="00830771" w:rsidRDefault="000C428D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Установить следующую структур</w:t>
      </w:r>
      <w:r w:rsidR="001F199F" w:rsidRPr="00830771">
        <w:t>у</w:t>
      </w:r>
      <w:r w:rsidRPr="00830771">
        <w:t xml:space="preserve"> инвентарного номера основного средства:</w:t>
      </w:r>
    </w:p>
    <w:p w14:paraId="4242C215" w14:textId="77777777" w:rsidR="00290E75" w:rsidRPr="00830771" w:rsidRDefault="00290E75" w:rsidP="00F159A8">
      <w:pPr>
        <w:numPr>
          <w:ilvl w:val="0"/>
          <w:numId w:val="25"/>
        </w:numPr>
        <w:spacing w:line="276" w:lineRule="auto"/>
        <w:ind w:left="851"/>
        <w:jc w:val="both"/>
      </w:pPr>
      <w:r w:rsidRPr="00830771">
        <w:t>ХХХХХ (пять знаков) – код принадлежности к определенной группе, в т.ч.</w:t>
      </w:r>
    </w:p>
    <w:p w14:paraId="570533D4" w14:textId="06B9D61A" w:rsidR="00290E75" w:rsidRPr="00830771" w:rsidRDefault="00290E75" w:rsidP="00F159A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851"/>
        <w:jc w:val="both"/>
      </w:pPr>
      <w:r w:rsidRPr="00830771">
        <w:t>ХХХ</w:t>
      </w:r>
      <w:r w:rsidR="004E3244" w:rsidRPr="00830771">
        <w:t>ХХХХ</w:t>
      </w:r>
      <w:r w:rsidRPr="00830771">
        <w:t xml:space="preserve"> (</w:t>
      </w:r>
      <w:r w:rsidR="004E3244" w:rsidRPr="00830771">
        <w:t>семь знаков</w:t>
      </w:r>
      <w:r w:rsidRPr="00830771">
        <w:t>) – порядковый номер.</w:t>
      </w:r>
    </w:p>
    <w:p w14:paraId="34283718" w14:textId="6AA04F2F" w:rsidR="009B40F5" w:rsidRPr="00830771" w:rsidRDefault="009B40F5" w:rsidP="008E53E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30771">
        <w:t>Инвентарные номера наносятся несмываемой краской</w:t>
      </w:r>
      <w:r w:rsidR="00485048" w:rsidRPr="00830771">
        <w:t xml:space="preserve"> или водостойким марк</w:t>
      </w:r>
      <w:r w:rsidR="003D1E58" w:rsidRPr="00830771">
        <w:t>е</w:t>
      </w:r>
      <w:r w:rsidR="00485048" w:rsidRPr="00830771">
        <w:t>ром</w:t>
      </w:r>
      <w:r w:rsidR="00B4100B" w:rsidRPr="00830771">
        <w:t xml:space="preserve"> материально ответственным лицом в присутствии уполномоченного члена комиссии по поступлению и выбытию активов</w:t>
      </w:r>
      <w:r w:rsidRPr="00830771">
        <w:t>. При невозможности нанесения несмываемой краски на инвентарный объект последнему присваивается номер без нанесения инвентарного номера на объект.</w:t>
      </w:r>
    </w:p>
    <w:p w14:paraId="05D65150" w14:textId="77777777" w:rsidR="003D1E58" w:rsidRPr="00830771" w:rsidRDefault="003D1E58" w:rsidP="003D1E5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30771">
        <w:lastRenderedPageBreak/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14:paraId="56DEE42C" w14:textId="77777777" w:rsidR="00E05718" w:rsidRPr="00830771" w:rsidRDefault="00E05718" w:rsidP="00E05718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bookmarkStart w:id="10" w:name="_ref_321672"/>
      <w:r w:rsidRPr="00830771">
        <w:rPr>
          <w:bCs/>
        </w:rPr>
        <w:t>Объектам аренды, в отношении которых балансодержатель (собственник) не указал в передаточных документах инвентарный номер, присваивается инвентарный номер в соответствии с порядком, предусмотренным настоящей Учетной политикой.</w:t>
      </w:r>
      <w:bookmarkEnd w:id="10"/>
    </w:p>
    <w:p w14:paraId="3FE45569" w14:textId="77777777" w:rsidR="0093299A" w:rsidRPr="00830771" w:rsidRDefault="0093299A" w:rsidP="0093299A">
      <w:pPr>
        <w:autoSpaceDE w:val="0"/>
        <w:autoSpaceDN w:val="0"/>
        <w:adjustRightInd w:val="0"/>
        <w:spacing w:line="276" w:lineRule="auto"/>
        <w:ind w:firstLine="567"/>
        <w:jc w:val="both"/>
      </w:pPr>
      <w:bookmarkStart w:id="11" w:name="_Hlk95745448"/>
      <w:bookmarkStart w:id="12" w:name="_Hlk95856932"/>
      <w:r w:rsidRPr="00830771">
        <w:t>Изменение порядка формирования инвентарных номеров в Учреждении не является основанием для присвоения основным средствам, принятым к учету в прошлые годы, инвентарных номеров в соответствии с новым порядком. При получении основных средств, эксплуатировавшихся в иных организациях, инвентарные номера, присвоенные прежними балансодержателями, не сохраняются</w:t>
      </w:r>
      <w:bookmarkEnd w:id="11"/>
      <w:r w:rsidRPr="00830771">
        <w:t>.</w:t>
      </w:r>
    </w:p>
    <w:p w14:paraId="35AD666D" w14:textId="77777777" w:rsidR="007628AF" w:rsidRPr="00830771" w:rsidRDefault="007628AF" w:rsidP="00870226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30771">
        <w:t>В инвентарных карточках учета нефинансовых активов (ф. 0504031),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системами.</w:t>
      </w:r>
      <w:bookmarkEnd w:id="12"/>
    </w:p>
    <w:p w14:paraId="2F3E33D4" w14:textId="77777777" w:rsidR="004448D8" w:rsidRPr="00830771" w:rsidRDefault="004448D8" w:rsidP="004448D8">
      <w:pPr>
        <w:spacing w:line="276" w:lineRule="auto"/>
        <w:ind w:firstLine="567"/>
        <w:jc w:val="both"/>
      </w:pPr>
      <w:r w:rsidRPr="00830771">
        <w:t>4.1.5. Правила п. 27 Стандарта «Основные средства» не применя</w:t>
      </w:r>
      <w:r w:rsidR="00D51828" w:rsidRPr="00830771">
        <w:t>ются</w:t>
      </w:r>
      <w:r w:rsidRPr="00830771">
        <w:t xml:space="preserve"> к объектам основных средств Учреждения. </w:t>
      </w:r>
    </w:p>
    <w:p w14:paraId="2A5437EA" w14:textId="77777777" w:rsidR="004448D8" w:rsidRPr="00830771" w:rsidRDefault="004448D8" w:rsidP="004448D8">
      <w:pPr>
        <w:spacing w:line="276" w:lineRule="auto"/>
        <w:ind w:firstLine="567"/>
        <w:jc w:val="both"/>
      </w:pPr>
      <w:r w:rsidRPr="00830771">
        <w:t>4.1.6. Правила п. 28 Стандарта «Основные средства» не применя</w:t>
      </w:r>
      <w:r w:rsidR="00D51828" w:rsidRPr="00830771">
        <w:t>ются</w:t>
      </w:r>
      <w:r w:rsidRPr="00830771">
        <w:t xml:space="preserve"> к объектам основных средств Учреждения. </w:t>
      </w:r>
    </w:p>
    <w:p w14:paraId="7BF1CDDE" w14:textId="77777777" w:rsidR="009D1952" w:rsidRPr="00830771" w:rsidRDefault="00775CDB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>.1.</w:t>
      </w:r>
      <w:r w:rsidR="00577C48" w:rsidRPr="00830771">
        <w:t>7</w:t>
      </w:r>
      <w:r w:rsidR="001F0BC7" w:rsidRPr="00830771">
        <w:t xml:space="preserve">. </w:t>
      </w:r>
      <w:r w:rsidR="005E002D" w:rsidRPr="00830771">
        <w:t>Начисление амортизации основных средств производить в соответствии с Классификацией объектов основных средств, включаемых в амортизационные группы, установленной Правительством Российской Федерации.</w:t>
      </w:r>
    </w:p>
    <w:p w14:paraId="0673B0E4" w14:textId="77777777" w:rsidR="00F3749B" w:rsidRPr="00830771" w:rsidRDefault="00775CDB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82716E" w:rsidRPr="00830771">
        <w:t>.1.8</w:t>
      </w:r>
      <w:r w:rsidR="001F0BC7" w:rsidRPr="00830771">
        <w:t xml:space="preserve">. </w:t>
      </w:r>
      <w:r w:rsidR="00F3749B" w:rsidRPr="00830771">
        <w:t xml:space="preserve">Срок полезного использования объектов основных средств устанавливается </w:t>
      </w:r>
      <w:r w:rsidR="006332DF" w:rsidRPr="00830771">
        <w:t>К</w:t>
      </w:r>
      <w:r w:rsidR="00F3749B" w:rsidRPr="00830771">
        <w:t>омиссией по поступлению и выбытию активов</w:t>
      </w:r>
      <w:r w:rsidR="0082716E" w:rsidRPr="00830771">
        <w:t xml:space="preserve"> в соответствии с пунктом 35 Стандарта «Основные средства».</w:t>
      </w:r>
    </w:p>
    <w:p w14:paraId="1F55DC65" w14:textId="77777777" w:rsidR="001F0BC7" w:rsidRPr="00830771" w:rsidRDefault="00775CDB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>.1.</w:t>
      </w:r>
      <w:r w:rsidR="0082716E" w:rsidRPr="00830771">
        <w:t>9</w:t>
      </w:r>
      <w:r w:rsidR="001F0BC7" w:rsidRPr="00830771">
        <w:t xml:space="preserve">. </w:t>
      </w:r>
      <w:r w:rsidR="002E5DF6" w:rsidRPr="00830771">
        <w:t xml:space="preserve">На все объекты основных средств </w:t>
      </w:r>
      <w:r w:rsidR="005E002D" w:rsidRPr="00830771">
        <w:t xml:space="preserve">амортизация начисляется линейным </w:t>
      </w:r>
      <w:r w:rsidR="00C041B8" w:rsidRPr="00830771">
        <w:t>методом в соответствии со сроками полезного использования</w:t>
      </w:r>
      <w:r w:rsidR="005E002D" w:rsidRPr="00830771">
        <w:t>.</w:t>
      </w:r>
    </w:p>
    <w:p w14:paraId="3BF4BFB2" w14:textId="77777777" w:rsidR="000F609D" w:rsidRPr="00830771" w:rsidRDefault="000F609D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В ситуации, когда для полученного основного средства нормативный срок полезного использования, установленный для соответствующей амортизационной группы, истек, но по данным передающей стороны амортизация полностью не начислена, производится доначисление амортизации до 100% в месяце, следующем за месяцем принятия основного средства к учету.</w:t>
      </w:r>
    </w:p>
    <w:p w14:paraId="376AE190" w14:textId="77777777" w:rsidR="000F609D" w:rsidRPr="00830771" w:rsidRDefault="000F609D" w:rsidP="000F609D">
      <w:pPr>
        <w:tabs>
          <w:tab w:val="num" w:pos="644"/>
        </w:tabs>
        <w:spacing w:line="276" w:lineRule="auto"/>
        <w:ind w:firstLine="567"/>
        <w:jc w:val="both"/>
      </w:pPr>
      <w:r w:rsidRPr="00830771">
        <w:t>Если по полученному основному средству передающей стороной амортизация начислялась с нарушением действующих норм, пересчет начисленных сумм амортизации не производится.</w:t>
      </w:r>
    </w:p>
    <w:p w14:paraId="1A5C193F" w14:textId="77777777" w:rsidR="00047F18" w:rsidRPr="00830771" w:rsidRDefault="00047F18" w:rsidP="00047F18">
      <w:pPr>
        <w:tabs>
          <w:tab w:val="num" w:pos="644"/>
        </w:tabs>
        <w:spacing w:line="276" w:lineRule="auto"/>
        <w:ind w:firstLine="567"/>
        <w:jc w:val="both"/>
      </w:pPr>
      <w:r w:rsidRPr="00830771">
        <w:t>В случае отсутствия на дату принятия объекта к учету информации о начислении амортизации, пересчет амортизации не производится. При этом начисление амортизации осуществляется исходя из срока полезного использования, установленного с учетом срока фактической эксплуатации поступившего объекта.</w:t>
      </w:r>
    </w:p>
    <w:p w14:paraId="5C5ECC49" w14:textId="77777777" w:rsidR="008F1E42" w:rsidRPr="00830771" w:rsidRDefault="00775CDB" w:rsidP="00051E1F">
      <w:pPr>
        <w:tabs>
          <w:tab w:val="num" w:pos="644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>.1.</w:t>
      </w:r>
      <w:r w:rsidR="00EE78F6" w:rsidRPr="00830771">
        <w:t>10</w:t>
      </w:r>
      <w:r w:rsidR="001F0BC7" w:rsidRPr="00830771">
        <w:t xml:space="preserve">. </w:t>
      </w:r>
      <w:r w:rsidR="008F1E42" w:rsidRPr="00830771">
        <w:t xml:space="preserve">Установить следующий метод оценки основных средств стоимостью до </w:t>
      </w:r>
      <w:r w:rsidR="00EE78F6" w:rsidRPr="00830771">
        <w:t>10</w:t>
      </w:r>
      <w:r w:rsidR="003F7180" w:rsidRPr="00830771">
        <w:t xml:space="preserve"> </w:t>
      </w:r>
      <w:r w:rsidR="008F1E42" w:rsidRPr="00830771">
        <w:t>000 руб</w:t>
      </w:r>
      <w:r w:rsidR="00EE78F6" w:rsidRPr="00830771">
        <w:t>лей</w:t>
      </w:r>
      <w:r w:rsidR="008F1E42" w:rsidRPr="00830771">
        <w:t xml:space="preserve"> включительно при принятии их</w:t>
      </w:r>
      <w:r w:rsidR="00316CCB" w:rsidRPr="00830771">
        <w:t xml:space="preserve"> на забалансовый учет</w:t>
      </w:r>
      <w:r w:rsidR="00EF4F4E" w:rsidRPr="00830771">
        <w:t>:</w:t>
      </w:r>
    </w:p>
    <w:p w14:paraId="3BCFFD10" w14:textId="77777777" w:rsidR="001F0BC7" w:rsidRPr="00830771" w:rsidRDefault="008F1E42" w:rsidP="00F159A8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830771">
        <w:t xml:space="preserve">Основные средства стоимостью до </w:t>
      </w:r>
      <w:r w:rsidR="00EE78F6" w:rsidRPr="00830771">
        <w:t>10</w:t>
      </w:r>
      <w:r w:rsidR="003F7180" w:rsidRPr="00830771">
        <w:t xml:space="preserve"> </w:t>
      </w:r>
      <w:r w:rsidRPr="00830771">
        <w:t>000 руб</w:t>
      </w:r>
      <w:r w:rsidR="00EE78F6" w:rsidRPr="00830771">
        <w:t>лей</w:t>
      </w:r>
      <w:r w:rsidRPr="00830771">
        <w:t xml:space="preserve"> включительно </w:t>
      </w:r>
      <w:r w:rsidR="00337934" w:rsidRPr="00830771">
        <w:t xml:space="preserve">(за исключением объектов библиотечного фонда) </w:t>
      </w:r>
      <w:r w:rsidRPr="00830771">
        <w:t>принимать к учету на счете 21</w:t>
      </w:r>
      <w:r w:rsidR="00EE78F6" w:rsidRPr="00830771">
        <w:t xml:space="preserve"> </w:t>
      </w:r>
      <w:r w:rsidR="00316CCB" w:rsidRPr="00830771">
        <w:t xml:space="preserve">«Основные средства в эксплуатации» </w:t>
      </w:r>
      <w:r w:rsidRPr="00830771">
        <w:t>по балансовой стоимости введенного в эксплуатацию объекта.</w:t>
      </w:r>
      <w:r w:rsidR="001F0BC7" w:rsidRPr="00830771">
        <w:rPr>
          <w:bCs/>
        </w:rPr>
        <w:t xml:space="preserve"> </w:t>
      </w:r>
    </w:p>
    <w:p w14:paraId="352C21E9" w14:textId="77777777" w:rsidR="004A353D" w:rsidRPr="00830771" w:rsidRDefault="009D1952" w:rsidP="00051E1F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>4.1.1</w:t>
      </w:r>
      <w:r w:rsidR="00EE78F6" w:rsidRPr="00830771">
        <w:rPr>
          <w:bCs/>
        </w:rPr>
        <w:t>1</w:t>
      </w:r>
      <w:r w:rsidRPr="00830771">
        <w:rPr>
          <w:bCs/>
        </w:rPr>
        <w:t xml:space="preserve">. В случае приобретения объектов основных средств за счет средств целевых субсидий сумма вложений, сформированных на счете 0 106 00 000, переводится с кода вида деятельности "5" - субсидии на иные цели на код вида деятельности "4" - субсидия на </w:t>
      </w:r>
      <w:r w:rsidRPr="00830771">
        <w:rPr>
          <w:bCs/>
        </w:rPr>
        <w:lastRenderedPageBreak/>
        <w:t xml:space="preserve">выполнение государственного (муниципального) задания в порядке, приведенном в п. 2.2.4 Приложения к Письму Минфина России от 18.09.2012 </w:t>
      </w:r>
      <w:r w:rsidR="00281049" w:rsidRPr="00830771">
        <w:rPr>
          <w:bCs/>
        </w:rPr>
        <w:t>№</w:t>
      </w:r>
      <w:r w:rsidRPr="00830771">
        <w:rPr>
          <w:bCs/>
        </w:rPr>
        <w:t xml:space="preserve"> 02-06-07/3798.</w:t>
      </w:r>
    </w:p>
    <w:p w14:paraId="791DABFA" w14:textId="77777777" w:rsidR="004A353D" w:rsidRPr="00830771" w:rsidRDefault="004A353D" w:rsidP="00051E1F">
      <w:pPr>
        <w:spacing w:line="276" w:lineRule="auto"/>
        <w:ind w:firstLine="567"/>
        <w:jc w:val="both"/>
      </w:pPr>
      <w:r w:rsidRPr="00830771">
        <w:rPr>
          <w:bCs/>
        </w:rPr>
        <w:t>4.1.1</w:t>
      </w:r>
      <w:r w:rsidR="00F45677" w:rsidRPr="00830771">
        <w:rPr>
          <w:bCs/>
        </w:rPr>
        <w:t>2</w:t>
      </w:r>
      <w:r w:rsidRPr="00830771">
        <w:rPr>
          <w:bCs/>
        </w:rPr>
        <w:t xml:space="preserve">. </w:t>
      </w:r>
      <w:r w:rsidR="009D1952" w:rsidRPr="00830771">
        <w:rPr>
          <w:bCs/>
        </w:rPr>
        <w:t>При приобретении (создании) основных средств за счет средств, полученных более чем по одному виду деятельности, сумма вложений, сформированных на счете 0 106 00 000,</w:t>
      </w:r>
      <w:r w:rsidRPr="00830771">
        <w:t xml:space="preserve"> переводится с кодов вида деятельности "2" и "5" на код вида деятельности "4".</w:t>
      </w:r>
    </w:p>
    <w:p w14:paraId="025B88D7" w14:textId="77777777" w:rsidR="004A353D" w:rsidRPr="00830771" w:rsidRDefault="004A353D" w:rsidP="00051E1F">
      <w:pPr>
        <w:spacing w:line="276" w:lineRule="auto"/>
        <w:ind w:firstLine="567"/>
        <w:jc w:val="both"/>
        <w:rPr>
          <w:bCs/>
        </w:rPr>
      </w:pPr>
      <w:r w:rsidRPr="00830771">
        <w:t>4.1.1</w:t>
      </w:r>
      <w:r w:rsidR="00F45677" w:rsidRPr="00830771">
        <w:t>3</w:t>
      </w:r>
      <w:r w:rsidRPr="00830771">
        <w:t xml:space="preserve">. </w:t>
      </w:r>
      <w:r w:rsidRPr="00830771">
        <w:rPr>
          <w:bCs/>
        </w:rPr>
        <w:t>В случае принятия учредителем решения о содержании за счет средств субсидии объекта основных средств, ранее приобретенного (созданного) учреждением за счет средств от приносящей доход деятельности, осуществляется перевод стоимости этого объекта с кода вида деятельности "2" на код вида деятельности "4" с одновременным переводом суммы начисленной амортизации.</w:t>
      </w:r>
      <w:r w:rsidR="009D1952" w:rsidRPr="00830771">
        <w:rPr>
          <w:bCs/>
        </w:rPr>
        <w:t xml:space="preserve"> </w:t>
      </w:r>
    </w:p>
    <w:p w14:paraId="0C9D4CB1" w14:textId="0A5F10F3" w:rsidR="00AA5218" w:rsidRPr="00830771" w:rsidRDefault="004B0DB1" w:rsidP="00051E1F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>4.1.1</w:t>
      </w:r>
      <w:r w:rsidR="00F45677" w:rsidRPr="00830771">
        <w:rPr>
          <w:bCs/>
        </w:rPr>
        <w:t>4</w:t>
      </w:r>
      <w:r w:rsidRPr="00830771">
        <w:rPr>
          <w:bCs/>
        </w:rPr>
        <w:t xml:space="preserve">. Ответственными за хранение технической документации основных средств </w:t>
      </w:r>
      <w:r w:rsidR="00424420" w:rsidRPr="00830771">
        <w:rPr>
          <w:bCs/>
        </w:rPr>
        <w:t>является лицо, осуществляющее учет основных средств.</w:t>
      </w:r>
      <w:r w:rsidR="00AA5218" w:rsidRPr="00830771">
        <w:rPr>
          <w:bCs/>
        </w:rPr>
        <w:t xml:space="preserve"> </w:t>
      </w:r>
    </w:p>
    <w:p w14:paraId="0993D8B4" w14:textId="77777777" w:rsidR="004B0DB1" w:rsidRPr="00830771" w:rsidRDefault="004B0DB1" w:rsidP="00051E1F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>По объектам основных средств, по которым производителем (поставщиком) предусмотрен гарантийный срок, хранению подлежат также гарантийные талоны.</w:t>
      </w:r>
    </w:p>
    <w:p w14:paraId="07ED36EB" w14:textId="77777777" w:rsidR="0093299A" w:rsidRPr="00830771" w:rsidRDefault="0093299A" w:rsidP="00051E1F">
      <w:pPr>
        <w:spacing w:line="276" w:lineRule="auto"/>
        <w:ind w:firstLine="567"/>
        <w:jc w:val="both"/>
        <w:rPr>
          <w:bCs/>
        </w:rPr>
      </w:pPr>
      <w:bookmarkStart w:id="13" w:name="_Hlk95857059"/>
      <w:r w:rsidRPr="00830771">
        <w:rPr>
          <w:bCs/>
        </w:rPr>
        <w:t>Обязательному хранению в составе технической документации также подлежат документы (лицензии), подтверждающие наличие неисключительных (пользовательских, лицензионных) прав на программное обеспечение, установленное на объекты основных средств.</w:t>
      </w:r>
    </w:p>
    <w:p w14:paraId="32608F2C" w14:textId="573F8B9E" w:rsidR="00640A89" w:rsidRPr="00830771" w:rsidRDefault="00AA5218" w:rsidP="00640A89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 xml:space="preserve">Лица, ответственные за сохранность нефинансовых активов и их использование по назначению (ответственные лица), определяются </w:t>
      </w:r>
      <w:r w:rsidR="00640A89" w:rsidRPr="00830771">
        <w:rPr>
          <w:bCs/>
        </w:rPr>
        <w:t>с договором о материальной ответственности.</w:t>
      </w:r>
    </w:p>
    <w:bookmarkEnd w:id="13"/>
    <w:p w14:paraId="3D614798" w14:textId="77777777" w:rsidR="000F3205" w:rsidRPr="00830771" w:rsidRDefault="009F511F" w:rsidP="006F08FA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>4.1.1</w:t>
      </w:r>
      <w:r w:rsidR="00F45677" w:rsidRPr="00830771">
        <w:rPr>
          <w:bCs/>
        </w:rPr>
        <w:t>5</w:t>
      </w:r>
      <w:r w:rsidRPr="00830771">
        <w:rPr>
          <w:bCs/>
        </w:rPr>
        <w:t xml:space="preserve">. </w:t>
      </w:r>
      <w:r w:rsidR="006F08FA" w:rsidRPr="00830771">
        <w:rPr>
          <w:bCs/>
        </w:rPr>
        <w:t xml:space="preserve">Локально-вычислительная сеть (ЛВС) и охранно-пожарная сигнализация (ОПС) как отдельные инвентарные объекты не учитываются. </w:t>
      </w:r>
    </w:p>
    <w:p w14:paraId="58045AC9" w14:textId="77777777" w:rsidR="000F3205" w:rsidRPr="00830771" w:rsidRDefault="006F08FA" w:rsidP="006F08FA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 xml:space="preserve">Отдельные элементы ЛВС и ОПС, которые соответствуют критериям основных средств, установленным Стандартом «Основные средства», учитываются как отдельные основные средства. </w:t>
      </w:r>
    </w:p>
    <w:p w14:paraId="3A1BBAF8" w14:textId="77777777" w:rsidR="000F3205" w:rsidRPr="00830771" w:rsidRDefault="006F08FA" w:rsidP="006F08FA">
      <w:pPr>
        <w:spacing w:line="276" w:lineRule="auto"/>
        <w:ind w:firstLine="567"/>
        <w:jc w:val="both"/>
        <w:rPr>
          <w:bCs/>
        </w:rPr>
      </w:pPr>
      <w:r w:rsidRPr="00830771">
        <w:rPr>
          <w:bCs/>
        </w:rPr>
        <w:t xml:space="preserve">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</w:t>
      </w:r>
      <w:r w:rsidR="000F3205" w:rsidRPr="00830771">
        <w:rPr>
          <w:bCs/>
        </w:rPr>
        <w:t>4.1.3.</w:t>
      </w:r>
      <w:r w:rsidRPr="00830771">
        <w:rPr>
          <w:bCs/>
        </w:rPr>
        <w:t xml:space="preserve"> настоящей Учетной политики.</w:t>
      </w:r>
    </w:p>
    <w:p w14:paraId="7E9ECD7D" w14:textId="13431AB5" w:rsidR="00BB6C04" w:rsidRPr="00830771" w:rsidRDefault="0095006F" w:rsidP="00675A4C">
      <w:pPr>
        <w:spacing w:line="276" w:lineRule="auto"/>
        <w:ind w:firstLine="567"/>
        <w:jc w:val="both"/>
      </w:pPr>
      <w:r w:rsidRPr="00830771">
        <w:t xml:space="preserve">4.1.16. Имущество, относящееся к категории особо ценного имущества (ОЦИ), определяет комиссия по поступлению и выбытию активов. Такое имущество принимается к учету на основании </w:t>
      </w:r>
      <w:r w:rsidR="00675A4C" w:rsidRPr="00830771">
        <w:t>приказа Департамента культуры администрации города Тюмени №7 о/д от 13.01.2017г «Об определении перечней видов особо ценного движимого имущества подведомственных учреждений и об исполнении Порядка отнесения имущества автономного или бюджетного учреждения города Тюмени к категории особо ценного движимого имущества» в действующей редакции</w:t>
      </w:r>
      <w:r w:rsidR="00BB6C04" w:rsidRPr="00830771">
        <w:t>.</w:t>
      </w:r>
    </w:p>
    <w:p w14:paraId="2D3E30A5" w14:textId="062BB682" w:rsidR="001D40B9" w:rsidRPr="00830771" w:rsidRDefault="00775CDB" w:rsidP="006F08FA">
      <w:pPr>
        <w:spacing w:line="276" w:lineRule="auto"/>
        <w:ind w:firstLine="567"/>
        <w:jc w:val="both"/>
        <w:rPr>
          <w:bCs/>
        </w:rPr>
      </w:pPr>
      <w:r w:rsidRPr="00830771">
        <w:t>4</w:t>
      </w:r>
      <w:r w:rsidR="001F0BC7" w:rsidRPr="00830771">
        <w:t>.1.1</w:t>
      </w:r>
      <w:r w:rsidR="0095006F" w:rsidRPr="00830771">
        <w:t>7</w:t>
      </w:r>
      <w:r w:rsidR="001F0BC7" w:rsidRPr="00830771">
        <w:t xml:space="preserve">. </w:t>
      </w:r>
      <w:r w:rsidR="001D40B9" w:rsidRPr="00830771">
        <w:t>Переоценку основных средств производить в сроки и в порядке, ус</w:t>
      </w:r>
      <w:r w:rsidR="00DB65AA" w:rsidRPr="00830771">
        <w:t xml:space="preserve">танавливаемые Правительством РФ, а </w:t>
      </w:r>
      <w:r w:rsidR="00675A4C" w:rsidRPr="00830771">
        <w:t>также</w:t>
      </w:r>
      <w:r w:rsidR="00DB65AA" w:rsidRPr="00830771">
        <w:t xml:space="preserve"> в случае отчуждения активов не в пользу организаций госсектора.</w:t>
      </w:r>
    </w:p>
    <w:p w14:paraId="45DCE3B6" w14:textId="77777777" w:rsidR="00563268" w:rsidRPr="00830771" w:rsidRDefault="00563268" w:rsidP="00880CAA">
      <w:pPr>
        <w:spacing w:line="276" w:lineRule="auto"/>
        <w:ind w:firstLine="567"/>
        <w:jc w:val="both"/>
      </w:pPr>
      <w:r w:rsidRPr="00830771">
        <w:t xml:space="preserve">При переоценке объекта основных средств </w:t>
      </w:r>
      <w:r w:rsidR="00C04F97" w:rsidRPr="00830771">
        <w:t xml:space="preserve">(п. 41 Стандарта «Основные средства») </w:t>
      </w:r>
      <w:r w:rsidRPr="00830771">
        <w:t xml:space="preserve">накопленная амортизация 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</w:t>
      </w:r>
    </w:p>
    <w:p w14:paraId="461898AE" w14:textId="77777777" w:rsidR="00563268" w:rsidRPr="00830771" w:rsidRDefault="00563268" w:rsidP="00563268">
      <w:pPr>
        <w:spacing w:line="276" w:lineRule="auto"/>
        <w:ind w:firstLine="567"/>
        <w:jc w:val="both"/>
      </w:pPr>
      <w:r w:rsidRPr="00830771">
        <w:t>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14:paraId="21B1A4AC" w14:textId="77777777" w:rsidR="005D3FB9" w:rsidRPr="00830771" w:rsidRDefault="005D3FB9" w:rsidP="00051E1F">
      <w:pPr>
        <w:spacing w:line="276" w:lineRule="auto"/>
        <w:ind w:firstLine="567"/>
        <w:jc w:val="both"/>
      </w:pPr>
      <w:r w:rsidRPr="00830771">
        <w:t>4.1.1</w:t>
      </w:r>
      <w:r w:rsidR="00495317" w:rsidRPr="00830771">
        <w:t>8</w:t>
      </w:r>
      <w:r w:rsidRPr="00830771">
        <w:t>. Счет 4 210 06 000 отражает балансовую стоимость особо ценного имущества, закрепленного на праве оперативного управления.</w:t>
      </w:r>
    </w:p>
    <w:p w14:paraId="370719BA" w14:textId="7307E094" w:rsidR="005D3FB9" w:rsidRPr="00830771" w:rsidRDefault="005D3FB9" w:rsidP="001D7202">
      <w:pPr>
        <w:spacing w:line="276" w:lineRule="auto"/>
        <w:ind w:firstLine="567"/>
        <w:jc w:val="both"/>
        <w:rPr>
          <w:i/>
        </w:rPr>
      </w:pPr>
      <w:r w:rsidRPr="00830771">
        <w:t xml:space="preserve">На сумму изменений показателя учредителю направляется извещение ф.0504805 </w:t>
      </w:r>
      <w:r w:rsidR="00792896" w:rsidRPr="00830771">
        <w:t>один раз</w:t>
      </w:r>
      <w:r w:rsidRPr="00830771">
        <w:t xml:space="preserve"> в год при составлении годовой бухгалтерской отчетности. </w:t>
      </w:r>
    </w:p>
    <w:p w14:paraId="2672B3BD" w14:textId="413AC8D7" w:rsidR="005D3FB9" w:rsidRPr="00830771" w:rsidRDefault="005D3FB9" w:rsidP="00051E1F">
      <w:pPr>
        <w:spacing w:line="276" w:lineRule="auto"/>
        <w:ind w:firstLine="567"/>
        <w:jc w:val="both"/>
      </w:pPr>
      <w:r w:rsidRPr="00830771">
        <w:lastRenderedPageBreak/>
        <w:t xml:space="preserve">Особо ценное имущество, приобретенное за счет средств от приносящей доход деятельности, отражать без применения счета </w:t>
      </w:r>
      <w:r w:rsidR="00B97CFF" w:rsidRPr="00830771">
        <w:t>2 </w:t>
      </w:r>
      <w:r w:rsidRPr="00830771">
        <w:t>210</w:t>
      </w:r>
      <w:r w:rsidR="00B97CFF" w:rsidRPr="00830771">
        <w:t xml:space="preserve"> </w:t>
      </w:r>
      <w:r w:rsidRPr="00830771">
        <w:t>06</w:t>
      </w:r>
      <w:r w:rsidR="00B97CFF" w:rsidRPr="00830771">
        <w:t xml:space="preserve"> </w:t>
      </w:r>
      <w:r w:rsidRPr="00830771">
        <w:t>000 в соответствии с Инструкцией 183н, 157н.</w:t>
      </w:r>
    </w:p>
    <w:p w14:paraId="196611DC" w14:textId="400F0CC4" w:rsidR="00D47A2B" w:rsidRPr="00830771" w:rsidRDefault="00D47A2B" w:rsidP="00051E1F">
      <w:pPr>
        <w:spacing w:line="276" w:lineRule="auto"/>
        <w:ind w:firstLine="567"/>
        <w:jc w:val="both"/>
      </w:pPr>
      <w:r w:rsidRPr="00830771">
        <w:t>4.1.1</w:t>
      </w:r>
      <w:r w:rsidR="00495317" w:rsidRPr="00830771">
        <w:t>9</w:t>
      </w:r>
      <w:r w:rsidRPr="00830771">
        <w:t xml:space="preserve">. Установить порядок определения стоимости при частичной ликвидации (разукомплектации) объектов основных средств в </w:t>
      </w:r>
      <w:hyperlink r:id="rId34" w:history="1">
        <w:r w:rsidRPr="00830771">
          <w:rPr>
            <w:rStyle w:val="a7"/>
            <w:color w:val="0070C0"/>
            <w:u w:val="none"/>
          </w:rPr>
          <w:t xml:space="preserve">Приложении № </w:t>
        </w:r>
        <w:r w:rsidR="002A539F" w:rsidRPr="00830771">
          <w:rPr>
            <w:rStyle w:val="a7"/>
            <w:color w:val="0070C0"/>
            <w:u w:val="none"/>
          </w:rPr>
          <w:t>11</w:t>
        </w:r>
      </w:hyperlink>
      <w:r w:rsidR="001273A0" w:rsidRPr="00830771">
        <w:rPr>
          <w:color w:val="0070C0"/>
        </w:rPr>
        <w:t xml:space="preserve"> </w:t>
      </w:r>
      <w:r w:rsidRPr="00830771">
        <w:t>к настоящей Учетной политике.</w:t>
      </w:r>
    </w:p>
    <w:p w14:paraId="3597D8B8" w14:textId="47005885" w:rsidR="00047F18" w:rsidRPr="00830771" w:rsidRDefault="00792896" w:rsidP="00047F18">
      <w:pPr>
        <w:spacing w:line="276" w:lineRule="auto"/>
        <w:ind w:firstLine="567"/>
        <w:jc w:val="both"/>
      </w:pPr>
      <w:r w:rsidRPr="00830771">
        <w:t>4.1.20</w:t>
      </w:r>
      <w:r w:rsidR="00047F18" w:rsidRPr="00830771">
        <w:t>. В случае поступления объектов основных средств от организаций государственного сектора, с которыми производится сверка взаимных расчетов для (свода) консолидации бухгалтерской (бюджетной) отчетности, полученные объекты основных средств первоначально принимаются к учету в составе тех же групп и видов имущества, что и у передающей стороны.</w:t>
      </w:r>
    </w:p>
    <w:p w14:paraId="1D61CE95" w14:textId="77777777" w:rsidR="00047F18" w:rsidRPr="00830771" w:rsidRDefault="00047F18" w:rsidP="00047F18">
      <w:pPr>
        <w:spacing w:line="276" w:lineRule="auto"/>
        <w:ind w:firstLine="567"/>
        <w:jc w:val="both"/>
        <w:rPr>
          <w:shd w:val="clear" w:color="auto" w:fill="FFFFFF"/>
        </w:rPr>
      </w:pPr>
      <w:r w:rsidRPr="00830771">
        <w:rPr>
          <w:shd w:val="clear" w:color="auto" w:fill="FFFFFF"/>
        </w:rPr>
        <w:t>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</w:p>
    <w:p w14:paraId="4C3EE566" w14:textId="77777777" w:rsidR="00047F18" w:rsidRPr="00830771" w:rsidRDefault="00047F18" w:rsidP="00047F18">
      <w:pPr>
        <w:spacing w:line="276" w:lineRule="auto"/>
        <w:ind w:firstLine="567"/>
        <w:jc w:val="both"/>
      </w:pPr>
      <w:r w:rsidRPr="00830771">
        <w:t>По материальным ценностям, полученным безвозмездно от организаций государственного сектора в качестве основных средств, проверяется их соответствие критериям учета в составе основных средств на основании действующего законодательства и настоящей Учетной политики.</w:t>
      </w:r>
    </w:p>
    <w:p w14:paraId="23F34788" w14:textId="77777777" w:rsidR="00047F18" w:rsidRPr="00830771" w:rsidRDefault="00047F18" w:rsidP="00047F18">
      <w:pPr>
        <w:spacing w:line="276" w:lineRule="auto"/>
        <w:ind w:firstLine="567"/>
        <w:jc w:val="both"/>
        <w:rPr>
          <w:shd w:val="clear" w:color="auto" w:fill="FFFFFF"/>
        </w:rPr>
      </w:pPr>
      <w:r w:rsidRPr="00830771">
        <w:t>Если по указанным основаниям полученные материальные ценности следует классифицировать как материальные запасы, они должны быть приняты к учету в составе материальных запасов или переведены в категорию материальных запасов сразу же после принятия к учету.</w:t>
      </w:r>
    </w:p>
    <w:p w14:paraId="470BFF34" w14:textId="77777777" w:rsidR="00047F18" w:rsidRPr="00830771" w:rsidRDefault="00047F18" w:rsidP="00047F18">
      <w:pPr>
        <w:spacing w:line="276" w:lineRule="auto"/>
        <w:ind w:firstLine="567"/>
        <w:jc w:val="both"/>
        <w:rPr>
          <w:shd w:val="clear" w:color="auto" w:fill="FFFFFF"/>
        </w:rPr>
      </w:pPr>
      <w:r w:rsidRPr="00830771">
        <w:t>Если материальные ценности, полученные безвозмездно от организаций государственного сектора в качестве основных средств, в соответствии с действующим законодательством и настоящей Учетной политикой могут быть классифицированы как основные средства, необходимо уточнить код </w:t>
      </w:r>
      <w:hyperlink r:id="rId35" w:anchor="/document/71153994/entry/0" w:history="1">
        <w:r w:rsidRPr="00830771">
          <w:t>ОКОФ</w:t>
        </w:r>
      </w:hyperlink>
      <w:r w:rsidRPr="00830771">
        <w:t>, счет учета, нормативный и оставшийся срок полезного использования.</w:t>
      </w:r>
    </w:p>
    <w:p w14:paraId="324A3CB7" w14:textId="77777777" w:rsidR="00047F18" w:rsidRPr="00830771" w:rsidRDefault="00047F18" w:rsidP="00047F18">
      <w:pPr>
        <w:spacing w:line="276" w:lineRule="auto"/>
        <w:ind w:firstLine="567"/>
        <w:jc w:val="both"/>
      </w:pPr>
      <w:r w:rsidRPr="00830771">
        <w:t>В случае, если счет учета основных средств для полученных объектов, определенный в соответствии с действующим законодательством, не совпадает с данными передающей стороны, объект основных средств должен быть принят к учету в соответствии с нормами законодательства или переведен на соответствующий счет учета.</w:t>
      </w:r>
    </w:p>
    <w:p w14:paraId="6508159D" w14:textId="77777777" w:rsidR="00497EEC" w:rsidRPr="00830771" w:rsidRDefault="00497EEC" w:rsidP="001C7F55">
      <w:pPr>
        <w:spacing w:line="276" w:lineRule="auto"/>
        <w:ind w:firstLine="567"/>
        <w:jc w:val="both"/>
      </w:pPr>
    </w:p>
    <w:p w14:paraId="02321FC6" w14:textId="77777777" w:rsidR="0077333B" w:rsidRPr="00830771" w:rsidRDefault="0077333B" w:rsidP="00051E1F">
      <w:pPr>
        <w:spacing w:line="276" w:lineRule="auto"/>
        <w:ind w:left="360"/>
        <w:jc w:val="center"/>
        <w:rPr>
          <w:b/>
        </w:rPr>
      </w:pPr>
    </w:p>
    <w:p w14:paraId="57F9AC72" w14:textId="77777777" w:rsidR="00F627AF" w:rsidRPr="00830771" w:rsidRDefault="00775CDB" w:rsidP="00051E1F">
      <w:pPr>
        <w:spacing w:line="276" w:lineRule="auto"/>
        <w:ind w:left="360"/>
        <w:jc w:val="center"/>
        <w:rPr>
          <w:b/>
        </w:rPr>
      </w:pPr>
      <w:bookmarkStart w:id="14" w:name="_Hlk95755631"/>
      <w:r w:rsidRPr="00830771">
        <w:rPr>
          <w:b/>
        </w:rPr>
        <w:t>4</w:t>
      </w:r>
      <w:r w:rsidR="001F0BC7" w:rsidRPr="00830771">
        <w:rPr>
          <w:b/>
        </w:rPr>
        <w:t xml:space="preserve">.2. </w:t>
      </w:r>
      <w:r w:rsidR="0056150D" w:rsidRPr="00830771">
        <w:rPr>
          <w:b/>
        </w:rPr>
        <w:t>Учет материальны</w:t>
      </w:r>
      <w:r w:rsidR="00F627AF" w:rsidRPr="00830771">
        <w:rPr>
          <w:b/>
        </w:rPr>
        <w:t>х запасов.</w:t>
      </w:r>
    </w:p>
    <w:bookmarkEnd w:id="14"/>
    <w:p w14:paraId="20597021" w14:textId="77777777" w:rsidR="00332074" w:rsidRPr="00830771" w:rsidRDefault="00332074" w:rsidP="00051E1F">
      <w:pPr>
        <w:spacing w:line="276" w:lineRule="auto"/>
        <w:jc w:val="both"/>
        <w:rPr>
          <w:b/>
        </w:rPr>
      </w:pPr>
    </w:p>
    <w:p w14:paraId="222F5CE2" w14:textId="77777777" w:rsidR="00163B7D" w:rsidRPr="00830771" w:rsidRDefault="00470C06" w:rsidP="00F30D69">
      <w:pPr>
        <w:pStyle w:val="2"/>
        <w:numPr>
          <w:ilvl w:val="0"/>
          <w:numId w:val="0"/>
        </w:numPr>
        <w:spacing w:before="0" w:after="0"/>
        <w:ind w:firstLine="482"/>
        <w:rPr>
          <w:sz w:val="24"/>
          <w:szCs w:val="24"/>
        </w:rPr>
      </w:pPr>
      <w:r w:rsidRPr="00830771">
        <w:rPr>
          <w:sz w:val="24"/>
          <w:szCs w:val="24"/>
        </w:rPr>
        <w:t xml:space="preserve">4.2.1. </w:t>
      </w:r>
      <w:r w:rsidR="00E4004C" w:rsidRPr="00830771">
        <w:rPr>
          <w:sz w:val="24"/>
          <w:szCs w:val="24"/>
        </w:rPr>
        <w:t>Группировка материальных запасов, учитываемых на счете 0 105 00 000, по сходным характеристикам осуществляется следующим образом:</w:t>
      </w:r>
    </w:p>
    <w:p w14:paraId="4776E300" w14:textId="77777777" w:rsidR="00F30D69" w:rsidRPr="00830771" w:rsidRDefault="00F30D69" w:rsidP="00240C23">
      <w:pPr>
        <w:numPr>
          <w:ilvl w:val="0"/>
          <w:numId w:val="30"/>
        </w:numPr>
        <w:shd w:val="clear" w:color="auto" w:fill="FFFFFF"/>
        <w:spacing w:line="276" w:lineRule="auto"/>
        <w:ind w:left="567"/>
        <w:jc w:val="both"/>
      </w:pPr>
      <w:r w:rsidRPr="00830771">
        <w:t>Горюче-смазочные материалы;</w:t>
      </w:r>
    </w:p>
    <w:p w14:paraId="36EF3F62" w14:textId="77777777" w:rsidR="00F30D69" w:rsidRPr="00830771" w:rsidRDefault="00F30D69" w:rsidP="00240C23">
      <w:pPr>
        <w:numPr>
          <w:ilvl w:val="0"/>
          <w:numId w:val="30"/>
        </w:numPr>
        <w:shd w:val="clear" w:color="auto" w:fill="FFFFFF"/>
        <w:spacing w:line="276" w:lineRule="auto"/>
        <w:ind w:left="567"/>
        <w:jc w:val="both"/>
      </w:pPr>
      <w:r w:rsidRPr="00830771">
        <w:t>Строительные материалы;</w:t>
      </w:r>
    </w:p>
    <w:p w14:paraId="135F57EA" w14:textId="77777777" w:rsidR="00F30D69" w:rsidRPr="00830771" w:rsidRDefault="00F30D69" w:rsidP="00240C23">
      <w:pPr>
        <w:numPr>
          <w:ilvl w:val="0"/>
          <w:numId w:val="30"/>
        </w:numPr>
        <w:shd w:val="clear" w:color="auto" w:fill="FFFFFF"/>
        <w:spacing w:line="276" w:lineRule="auto"/>
        <w:ind w:left="567"/>
        <w:jc w:val="both"/>
      </w:pPr>
      <w:r w:rsidRPr="00830771">
        <w:t>Мягкий инвентарь;</w:t>
      </w:r>
    </w:p>
    <w:p w14:paraId="4BBC6028" w14:textId="77777777" w:rsidR="00F30D69" w:rsidRPr="00830771" w:rsidRDefault="00F30D69" w:rsidP="00240C23">
      <w:pPr>
        <w:numPr>
          <w:ilvl w:val="0"/>
          <w:numId w:val="30"/>
        </w:numPr>
        <w:shd w:val="clear" w:color="auto" w:fill="FFFFFF"/>
        <w:spacing w:line="276" w:lineRule="auto"/>
        <w:ind w:left="567"/>
        <w:jc w:val="both"/>
      </w:pPr>
      <w:r w:rsidRPr="00830771">
        <w:t>Прочие материальные запасы;</w:t>
      </w:r>
    </w:p>
    <w:p w14:paraId="3EBFC4F6" w14:textId="698D4789" w:rsidR="00E4004C" w:rsidRPr="00830771" w:rsidRDefault="00C12D70" w:rsidP="005721C8">
      <w:pPr>
        <w:spacing w:line="276" w:lineRule="auto"/>
        <w:ind w:firstLine="567"/>
        <w:jc w:val="both"/>
      </w:pPr>
      <w:r w:rsidRPr="00830771">
        <w:rPr>
          <w:shd w:val="clear" w:color="auto" w:fill="FFFFFF"/>
        </w:rPr>
        <w:t>Порядок действий по выбору счета учета</w:t>
      </w:r>
      <w:r w:rsidR="007C3975" w:rsidRPr="00830771">
        <w:rPr>
          <w:shd w:val="clear" w:color="auto" w:fill="FFFFFF"/>
        </w:rPr>
        <w:t>, группы</w:t>
      </w:r>
      <w:r w:rsidRPr="00830771">
        <w:rPr>
          <w:shd w:val="clear" w:color="auto" w:fill="FFFFFF"/>
        </w:rPr>
        <w:t xml:space="preserve"> для материальных запасов, определения конкретной подстатьи КОСГУ для отражения поступления материальных запасов установлен в </w:t>
      </w:r>
      <w:hyperlink r:id="rId36" w:history="1">
        <w:r w:rsidR="00E0090E" w:rsidRPr="00830771">
          <w:rPr>
            <w:rStyle w:val="a7"/>
            <w:color w:val="0070C0"/>
            <w:u w:val="none"/>
            <w:shd w:val="clear" w:color="auto" w:fill="FFFFFF"/>
          </w:rPr>
          <w:t>Приложении № 12</w:t>
        </w:r>
      </w:hyperlink>
      <w:r w:rsidR="00E0090E" w:rsidRPr="00830771">
        <w:rPr>
          <w:shd w:val="clear" w:color="auto" w:fill="FFFFFF"/>
        </w:rPr>
        <w:t xml:space="preserve"> к настоящей Учетной политике.</w:t>
      </w:r>
    </w:p>
    <w:p w14:paraId="5DF3DCBE" w14:textId="6AE4FDDF" w:rsidR="00A42627" w:rsidRPr="00830771" w:rsidRDefault="00D8184D" w:rsidP="005721C8">
      <w:pPr>
        <w:spacing w:line="276" w:lineRule="auto"/>
        <w:ind w:firstLine="567"/>
        <w:jc w:val="both"/>
      </w:pPr>
      <w:r w:rsidRPr="00830771">
        <w:t xml:space="preserve">4.2.2. </w:t>
      </w:r>
      <w:r w:rsidR="00A42627" w:rsidRPr="00830771">
        <w:t xml:space="preserve">Единицей бухгалтерского учета материальных запасов является: </w:t>
      </w:r>
      <w:r w:rsidR="0036226D" w:rsidRPr="00830771">
        <w:t>номенклатурная (реестровая) единица</w:t>
      </w:r>
      <w:r w:rsidR="00C64AF5" w:rsidRPr="00830771">
        <w:t>.</w:t>
      </w:r>
    </w:p>
    <w:p w14:paraId="55395577" w14:textId="50986920" w:rsidR="00F15E80" w:rsidRPr="00830771" w:rsidRDefault="00F15E80" w:rsidP="000D421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30771">
        <w:t>4.2.</w:t>
      </w:r>
      <w:r w:rsidR="005C7552" w:rsidRPr="00830771">
        <w:t>3</w:t>
      </w:r>
      <w:r w:rsidRPr="00830771">
        <w:t xml:space="preserve">. При приобретении объектов материальных запасов, отнесенных к категории особо ценного движимого имущества, за счет средств субсидий на иные цели сумма вложений, сформированная на счете 0 106 00 000 по коду вида деятельности </w:t>
      </w:r>
      <w:hyperlink r:id="rId37" w:history="1">
        <w:r w:rsidR="00A362E4" w:rsidRPr="00830771">
          <w:t>«</w:t>
        </w:r>
        <w:r w:rsidRPr="00830771">
          <w:t>5</w:t>
        </w:r>
        <w:r w:rsidR="00A362E4" w:rsidRPr="00830771">
          <w:t>»</w:t>
        </w:r>
      </w:hyperlink>
      <w:r w:rsidRPr="00830771">
        <w:t xml:space="preserve">, переводится на код вида </w:t>
      </w:r>
      <w:r w:rsidRPr="00830771">
        <w:lastRenderedPageBreak/>
        <w:t xml:space="preserve">деятельности </w:t>
      </w:r>
      <w:hyperlink r:id="rId38" w:history="1">
        <w:r w:rsidR="00A362E4" w:rsidRPr="00830771">
          <w:t>«</w:t>
        </w:r>
        <w:r w:rsidRPr="00830771">
          <w:t>4</w:t>
        </w:r>
      </w:hyperlink>
      <w:r w:rsidR="00A362E4" w:rsidRPr="00830771">
        <w:t>»</w:t>
      </w:r>
      <w:r w:rsidRPr="00830771">
        <w:t xml:space="preserve"> в порядке, приведенном в </w:t>
      </w:r>
      <w:hyperlink r:id="rId39" w:history="1">
        <w:r w:rsidRPr="00830771">
          <w:t>п. 2.2.4</w:t>
        </w:r>
      </w:hyperlink>
      <w:r w:rsidRPr="00830771">
        <w:t xml:space="preserve"> Приложения к Письму Минфина России от 18.09.2012 </w:t>
      </w:r>
      <w:r w:rsidR="00281049" w:rsidRPr="00830771">
        <w:t>№</w:t>
      </w:r>
      <w:r w:rsidRPr="00830771">
        <w:t xml:space="preserve"> 02-06-07/3798.</w:t>
      </w:r>
    </w:p>
    <w:p w14:paraId="4CE4F794" w14:textId="3BF0297E" w:rsidR="00104A6F" w:rsidRPr="00830771" w:rsidRDefault="00775CDB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4</w:t>
      </w:r>
      <w:r w:rsidR="005C7552" w:rsidRPr="00830771">
        <w:t>.2.4</w:t>
      </w:r>
      <w:r w:rsidR="00C31044" w:rsidRPr="00830771">
        <w:t xml:space="preserve">. </w:t>
      </w:r>
      <w:r w:rsidR="00193839" w:rsidRPr="00830771">
        <w:t xml:space="preserve">Аналитический учет материальных запасов ведется по наименованиям и материально ответственным лицам. </w:t>
      </w:r>
    </w:p>
    <w:p w14:paraId="66625C1A" w14:textId="3F5420A0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4.2.</w:t>
      </w:r>
      <w:r w:rsidR="00845869" w:rsidRPr="00830771">
        <w:t>5</w:t>
      </w:r>
      <w:r w:rsidRPr="00830771">
        <w:t>. Если ценные подарки (сувенирная продукция), иные материальные ценности для проведения торжественных и протокольных мероприятий выдаются из мест хранения, то применяется следующий порядок учета:</w:t>
      </w:r>
    </w:p>
    <w:p w14:paraId="667431CD" w14:textId="77777777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- поступление материальных ценностей в места хранения отражается в учете на балансовых счетах в общем порядке с одновременным отражением на забалансовом счете 07 "Награды, призы, кубки и ценные подарки". При этом на 07 «Награды, призы, кубки и ценные подарки», в том числе переходящие, учитываются по стоимости приобретения.</w:t>
      </w:r>
    </w:p>
    <w:p w14:paraId="12A775F1" w14:textId="77777777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 xml:space="preserve">- при выдаче материальных ценностей ответственному лицу для вручения их стоимость списывается с балансового счета на расходы текущего финансового периода с одновременным списанием с забалансового счета 07 "Награды, призы, кубки и ценные подарки". </w:t>
      </w:r>
    </w:p>
    <w:p w14:paraId="3D646AAE" w14:textId="77777777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Если ценные подарки (сувенирная продукция), иные материальные ценности для проведения торжественных и протокольных мероприятий не поступают на хранение, а сразу вручаются, то применяется следующий порядок учета:</w:t>
      </w:r>
    </w:p>
    <w:p w14:paraId="505D5DAA" w14:textId="77777777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- при предоставлении ответственными лицами документов, подтверждающих приобретение и вручение, в учете одновременно отражается поступление и выбытие материальных ценностей на балансовых счетах;</w:t>
      </w:r>
    </w:p>
    <w:p w14:paraId="28DF3566" w14:textId="77777777" w:rsidR="00EE35FD" w:rsidRPr="00830771" w:rsidRDefault="00EE35FD" w:rsidP="00EE35FD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- на забалансовом счете 07 "Награды, призы, кубки и ценные подарки" информация не отражается.</w:t>
      </w:r>
    </w:p>
    <w:p w14:paraId="16106073" w14:textId="3582AF17" w:rsidR="007E5319" w:rsidRPr="00830771" w:rsidRDefault="00775CDB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4</w:t>
      </w:r>
      <w:r w:rsidR="00C31044" w:rsidRPr="00830771">
        <w:t>.2.</w:t>
      </w:r>
      <w:r w:rsidR="00845869" w:rsidRPr="00830771">
        <w:t>6</w:t>
      </w:r>
      <w:r w:rsidR="00C31044" w:rsidRPr="00830771">
        <w:t>.</w:t>
      </w:r>
      <w:r w:rsidR="005D7C9F" w:rsidRPr="00830771">
        <w:rPr>
          <w:i/>
        </w:rPr>
        <w:t xml:space="preserve"> </w:t>
      </w:r>
      <w:r w:rsidR="005D7C9F" w:rsidRPr="00830771">
        <w:t>Нормы расхода ГСМ разрабатываются учреж</w:t>
      </w:r>
      <w:r w:rsidR="00193839" w:rsidRPr="00830771">
        <w:t>дением самостоятельно на основе</w:t>
      </w:r>
      <w:r w:rsidR="00551F78" w:rsidRPr="00830771">
        <w:t xml:space="preserve"> </w:t>
      </w:r>
      <w:r w:rsidR="005D7C9F" w:rsidRPr="00830771">
        <w:t xml:space="preserve">Методических рекомендаций "Нормы расхода топлив и смазочных материалов на автомобильном транспорте", введенных в действие Распоряжением Минтранса России от 14.03.2008 N АМ-23-р. </w:t>
      </w:r>
      <w:bookmarkStart w:id="15" w:name="OLE_LINK25"/>
      <w:bookmarkStart w:id="16" w:name="OLE_LINK26"/>
    </w:p>
    <w:p w14:paraId="0D50DFD1" w14:textId="6DD9B4A8" w:rsidR="009E0084" w:rsidRPr="00830771" w:rsidRDefault="007E5319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В</w:t>
      </w:r>
      <w:r w:rsidR="009E0084" w:rsidRPr="00830771">
        <w:t xml:space="preserve"> случае отсутствия для определенных видов (модификаций) автомобильной техники нормы расхода ГСМ определяются путем проведения контрольного замера расхода топлива, согласно алгоритма, приведенного в </w:t>
      </w:r>
      <w:hyperlink r:id="rId40" w:history="1">
        <w:r w:rsidR="009E0084" w:rsidRPr="00830771">
          <w:rPr>
            <w:rStyle w:val="a7"/>
            <w:color w:val="0070C0"/>
            <w:u w:val="none"/>
          </w:rPr>
          <w:t xml:space="preserve">Приложении № </w:t>
        </w:r>
        <w:r w:rsidR="00845869" w:rsidRPr="00830771">
          <w:rPr>
            <w:rStyle w:val="a7"/>
            <w:color w:val="0070C0"/>
            <w:u w:val="none"/>
          </w:rPr>
          <w:t>16</w:t>
        </w:r>
      </w:hyperlink>
      <w:r w:rsidR="00DF14C9" w:rsidRPr="00830771">
        <w:t xml:space="preserve"> к настоящей У</w:t>
      </w:r>
      <w:r w:rsidR="009E0084" w:rsidRPr="00830771">
        <w:t xml:space="preserve">четной политике. </w:t>
      </w:r>
    </w:p>
    <w:bookmarkEnd w:id="15"/>
    <w:bookmarkEnd w:id="16"/>
    <w:p w14:paraId="72A705B4" w14:textId="77777777" w:rsidR="009E0084" w:rsidRPr="00830771" w:rsidRDefault="009E0084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 xml:space="preserve">Нормы расхода ГСМ утверждаются отдельным приказом руководителя учреждения. </w:t>
      </w:r>
    </w:p>
    <w:p w14:paraId="0C92ADC0" w14:textId="77777777" w:rsidR="00193839" w:rsidRPr="00830771" w:rsidRDefault="00193839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Период применения зимней надбавки к нормам расхода ГСМ и ее величина устанавливаются ежегодно приказом руководителя учреждения.</w:t>
      </w:r>
    </w:p>
    <w:p w14:paraId="72204CD4" w14:textId="77777777" w:rsidR="00193839" w:rsidRPr="00830771" w:rsidRDefault="00193839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Списание на затраты расходов по ГСМ осуществляется по фактическому расходу на основании путевых листов, но не выше норм, установленных приказом руководителя учреждения.</w:t>
      </w:r>
    </w:p>
    <w:p w14:paraId="215D0744" w14:textId="342B3D6D" w:rsidR="00C31044" w:rsidRPr="00830771" w:rsidRDefault="00775CDB" w:rsidP="00051E1F">
      <w:pPr>
        <w:tabs>
          <w:tab w:val="left" w:pos="567"/>
          <w:tab w:val="left" w:pos="709"/>
        </w:tabs>
        <w:spacing w:line="276" w:lineRule="auto"/>
        <w:ind w:firstLine="567"/>
        <w:jc w:val="both"/>
      </w:pPr>
      <w:r w:rsidRPr="00830771">
        <w:t>4</w:t>
      </w:r>
      <w:r w:rsidR="001F0BC7" w:rsidRPr="00830771">
        <w:t>.2.</w:t>
      </w:r>
      <w:r w:rsidR="00845869" w:rsidRPr="00830771">
        <w:t>7</w:t>
      </w:r>
      <w:r w:rsidR="001F0BC7" w:rsidRPr="00830771">
        <w:t xml:space="preserve">. </w:t>
      </w:r>
      <w:r w:rsidR="00C31044" w:rsidRPr="00830771">
        <w:t>Установить следующий метод оценки материальных запасов при их выбытии</w:t>
      </w:r>
      <w:r w:rsidR="007028DC" w:rsidRPr="00830771">
        <w:t>:</w:t>
      </w:r>
    </w:p>
    <w:p w14:paraId="08EC7BD8" w14:textId="75996FA4" w:rsidR="00C31044" w:rsidRPr="00830771" w:rsidRDefault="00C31044" w:rsidP="00B85A36">
      <w:pPr>
        <w:numPr>
          <w:ilvl w:val="0"/>
          <w:numId w:val="33"/>
        </w:numPr>
        <w:spacing w:line="276" w:lineRule="auto"/>
        <w:ind w:left="567"/>
        <w:jc w:val="both"/>
      </w:pPr>
      <w:r w:rsidRPr="00830771">
        <w:t xml:space="preserve">Выбытие (отпуск) материальных запасов </w:t>
      </w:r>
      <w:r w:rsidR="00DF14C9" w:rsidRPr="00830771">
        <w:t>производить по</w:t>
      </w:r>
      <w:r w:rsidRPr="00830771">
        <w:t xml:space="preserve"> средней фактической стоимости.</w:t>
      </w:r>
    </w:p>
    <w:p w14:paraId="7357D386" w14:textId="4D0946F5" w:rsidR="00B91F8C" w:rsidRPr="00830771" w:rsidRDefault="004D6800" w:rsidP="00051E1F">
      <w:pPr>
        <w:spacing w:line="276" w:lineRule="auto"/>
        <w:ind w:firstLine="567"/>
        <w:jc w:val="both"/>
      </w:pPr>
      <w:r w:rsidRPr="00830771">
        <w:t>4.2.</w:t>
      </w:r>
      <w:r w:rsidR="00845869" w:rsidRPr="00830771">
        <w:t>8</w:t>
      </w:r>
      <w:r w:rsidRPr="00830771">
        <w:t xml:space="preserve">. Привести перечень материальных ценностей, учитываемых на забалансовом счете 09 "Запасные части к транспортным средствам, выданные взамен изношенных" в целях контроля за их использованием в </w:t>
      </w:r>
      <w:hyperlink r:id="rId41" w:history="1">
        <w:r w:rsidRPr="00830771">
          <w:rPr>
            <w:rStyle w:val="a7"/>
            <w:color w:val="0070C0"/>
            <w:u w:val="none"/>
          </w:rPr>
          <w:t xml:space="preserve">Приложении № </w:t>
        </w:r>
        <w:r w:rsidR="00845869" w:rsidRPr="00830771">
          <w:rPr>
            <w:rStyle w:val="a7"/>
            <w:color w:val="0070C0"/>
            <w:u w:val="none"/>
          </w:rPr>
          <w:t>17</w:t>
        </w:r>
      </w:hyperlink>
      <w:r w:rsidR="008078B7" w:rsidRPr="00830771">
        <w:t xml:space="preserve"> </w:t>
      </w:r>
      <w:r w:rsidR="00C92631" w:rsidRPr="00830771">
        <w:t>к настоящей Учетной политике.</w:t>
      </w:r>
    </w:p>
    <w:p w14:paraId="0B5AB584" w14:textId="77777777" w:rsidR="00B8239E" w:rsidRPr="00830771" w:rsidRDefault="00B8239E" w:rsidP="00B8239E">
      <w:pPr>
        <w:spacing w:line="276" w:lineRule="auto"/>
        <w:ind w:firstLine="567"/>
        <w:jc w:val="both"/>
      </w:pPr>
      <w:r w:rsidRPr="00830771">
        <w:t xml:space="preserve">Учет запасных частей, установленных на автотранспорт, на забалансовом счете 09 «Запасные части к транспортным средствам, выданные взамен изношенных» ведется по фактической цене, по которой указанные запасные части были списаны при ремонте со счета </w:t>
      </w:r>
      <w:r w:rsidR="00E9544A" w:rsidRPr="00830771">
        <w:t>0</w:t>
      </w:r>
      <w:r w:rsidR="007E5319" w:rsidRPr="00830771">
        <w:t>.105.36.000 «Прочие материальные запасы – иное движимое имущество учреждения».</w:t>
      </w:r>
    </w:p>
    <w:p w14:paraId="2937A990" w14:textId="77777777" w:rsidR="00FE5D5A" w:rsidRPr="00830771" w:rsidRDefault="00FE5D5A" w:rsidP="00B8239E">
      <w:pPr>
        <w:spacing w:line="276" w:lineRule="auto"/>
        <w:ind w:firstLine="567"/>
        <w:jc w:val="both"/>
      </w:pPr>
      <w:r w:rsidRPr="00830771">
        <w:t>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комплектующие).</w:t>
      </w:r>
    </w:p>
    <w:p w14:paraId="5770BE3F" w14:textId="77777777" w:rsidR="00B8239E" w:rsidRPr="00830771" w:rsidRDefault="00B8239E" w:rsidP="00B8239E">
      <w:pPr>
        <w:spacing w:line="276" w:lineRule="auto"/>
        <w:ind w:firstLine="567"/>
        <w:jc w:val="both"/>
      </w:pPr>
      <w:r w:rsidRPr="00830771">
        <w:lastRenderedPageBreak/>
        <w:t>Аналитический учет по счету ведется в разрезе автомобилей и материально ответственных лиц.</w:t>
      </w:r>
    </w:p>
    <w:p w14:paraId="1B3F54ED" w14:textId="77777777" w:rsidR="00480602" w:rsidRPr="00830771" w:rsidRDefault="00480602" w:rsidP="00480602">
      <w:pPr>
        <w:spacing w:line="276" w:lineRule="auto"/>
        <w:ind w:firstLine="567"/>
        <w:jc w:val="both"/>
      </w:pPr>
      <w:r w:rsidRPr="00830771">
        <w:t>Поступление на счет 09 отражается:</w:t>
      </w:r>
    </w:p>
    <w:p w14:paraId="67A9B9FF" w14:textId="77777777" w:rsidR="00CA513E" w:rsidRPr="00830771" w:rsidRDefault="00480602" w:rsidP="00B85A36">
      <w:pPr>
        <w:numPr>
          <w:ilvl w:val="0"/>
          <w:numId w:val="33"/>
        </w:numPr>
        <w:spacing w:line="276" w:lineRule="auto"/>
        <w:ind w:left="567"/>
        <w:jc w:val="both"/>
      </w:pPr>
      <w:r w:rsidRPr="00830771">
        <w:t>при установке (передаче материально ответственному лицу) соответствующих запчастей после списания со счета 105.36. «Прочие материальные запасы – иное движимое имущество учреждения»;</w:t>
      </w:r>
    </w:p>
    <w:p w14:paraId="75516AC9" w14:textId="77777777" w:rsidR="00480602" w:rsidRPr="00830771" w:rsidRDefault="00480602" w:rsidP="00B85A36">
      <w:pPr>
        <w:numPr>
          <w:ilvl w:val="0"/>
          <w:numId w:val="33"/>
        </w:numPr>
        <w:spacing w:line="276" w:lineRule="auto"/>
        <w:ind w:left="567"/>
        <w:jc w:val="both"/>
      </w:pPr>
      <w:r w:rsidRPr="00830771">
        <w:t>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</w:r>
    </w:p>
    <w:p w14:paraId="4F7AAA96" w14:textId="77777777" w:rsidR="00480602" w:rsidRPr="00830771" w:rsidRDefault="00480602" w:rsidP="00480602">
      <w:pPr>
        <w:spacing w:line="276" w:lineRule="auto"/>
        <w:ind w:firstLine="567"/>
        <w:jc w:val="both"/>
      </w:pPr>
      <w:r w:rsidRPr="00830771"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14:paraId="2FEF2937" w14:textId="36A2C071" w:rsidR="005B56EC" w:rsidRPr="00830771" w:rsidRDefault="00361178" w:rsidP="00051E1F">
      <w:pPr>
        <w:spacing w:line="276" w:lineRule="auto"/>
        <w:ind w:firstLine="567"/>
        <w:jc w:val="both"/>
        <w:rPr>
          <w:szCs w:val="28"/>
        </w:rPr>
      </w:pPr>
      <w:r w:rsidRPr="00830771">
        <w:t>4.2.9</w:t>
      </w:r>
      <w:r w:rsidR="00091E58" w:rsidRPr="00830771">
        <w:t xml:space="preserve">. </w:t>
      </w:r>
      <w:r w:rsidR="00091E58" w:rsidRPr="00830771">
        <w:rPr>
          <w:szCs w:val="28"/>
        </w:rPr>
        <w:t xml:space="preserve">Выбытие материальных запасов, имеющих нормативный срок эксплуатации (носки), выданных в личное (индивидуальное) пользование работникам (сотрудникам) </w:t>
      </w:r>
      <w:r w:rsidR="00FC0020" w:rsidRPr="00830771">
        <w:rPr>
          <w:szCs w:val="28"/>
        </w:rPr>
        <w:t>учреждения</w:t>
      </w:r>
      <w:r w:rsidR="00091E58" w:rsidRPr="00830771">
        <w:rPr>
          <w:szCs w:val="28"/>
        </w:rPr>
        <w:t xml:space="preserve"> для выполнения ими служебных (должностных) обязанностей отражать по дебету счетов 0 401 20 272 «Расходование материальных запасов»,  0 109 00 272 «Расходование материальных запасов себестоимости готовой продукции, работ, услуг» и кредиту счета 0 105 00 000 «Материальные запасы» с одновременным отражением на забалансовом счете 27 «Материальные ценности, выданные в личное пользование работникам (сотрудникам)»</w:t>
      </w:r>
      <w:r w:rsidR="00E64F67" w:rsidRPr="00830771">
        <w:rPr>
          <w:szCs w:val="28"/>
        </w:rPr>
        <w:t>.</w:t>
      </w:r>
      <w:r w:rsidR="00AA4566" w:rsidRPr="00830771">
        <w:rPr>
          <w:szCs w:val="28"/>
        </w:rPr>
        <w:t xml:space="preserve"> </w:t>
      </w:r>
    </w:p>
    <w:p w14:paraId="050CEBF7" w14:textId="77777777" w:rsidR="00811CD1" w:rsidRPr="00830771" w:rsidRDefault="00811CD1" w:rsidP="00051E1F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>Для целей учета по счету 27 личным пользованием для выполнения</w:t>
      </w:r>
      <w:r w:rsidRPr="00830771">
        <w:t xml:space="preserve"> </w:t>
      </w:r>
      <w:r w:rsidRPr="00830771">
        <w:rPr>
          <w:szCs w:val="28"/>
        </w:rPr>
        <w:t>служебных (должностных) обязанностей считать</w:t>
      </w:r>
      <w:r w:rsidR="002139A4" w:rsidRPr="00830771">
        <w:rPr>
          <w:szCs w:val="28"/>
        </w:rPr>
        <w:t>:</w:t>
      </w:r>
    </w:p>
    <w:p w14:paraId="5BC5130F" w14:textId="77777777" w:rsidR="0032496C" w:rsidRPr="00830771" w:rsidRDefault="0032496C" w:rsidP="005F2F4B">
      <w:pPr>
        <w:numPr>
          <w:ilvl w:val="0"/>
          <w:numId w:val="16"/>
        </w:numPr>
        <w:spacing w:line="276" w:lineRule="auto"/>
        <w:ind w:left="567"/>
        <w:jc w:val="both"/>
        <w:rPr>
          <w:sz w:val="23"/>
          <w:szCs w:val="23"/>
        </w:rPr>
      </w:pPr>
      <w:r w:rsidRPr="00830771">
        <w:rPr>
          <w:szCs w:val="28"/>
        </w:rPr>
        <w:t xml:space="preserve">Специальная одежду, специальная обувь (в том числе выданная </w:t>
      </w:r>
      <w:r w:rsidRPr="00830771">
        <w:t>воспитанникам, находящимся на полном государственном обеспечении);</w:t>
      </w:r>
    </w:p>
    <w:p w14:paraId="3279065C" w14:textId="77777777" w:rsidR="0032496C" w:rsidRPr="00830771" w:rsidRDefault="0032496C" w:rsidP="005F2F4B">
      <w:pPr>
        <w:numPr>
          <w:ilvl w:val="0"/>
          <w:numId w:val="17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>Материальные ценности специального назначения (например, очки, шлемы, противогазы, респираторы и др.).</w:t>
      </w:r>
    </w:p>
    <w:p w14:paraId="67F5BE14" w14:textId="77777777" w:rsidR="0032496C" w:rsidRPr="00830771" w:rsidRDefault="0032496C" w:rsidP="005F2F4B">
      <w:pPr>
        <w:numPr>
          <w:ilvl w:val="0"/>
          <w:numId w:val="17"/>
        </w:numPr>
        <w:spacing w:line="276" w:lineRule="auto"/>
        <w:ind w:left="567"/>
        <w:jc w:val="both"/>
        <w:rPr>
          <w:szCs w:val="28"/>
        </w:rPr>
      </w:pPr>
      <w:r w:rsidRPr="00830771">
        <w:t>Имущество (объекты основных средств), подлежащее выдаче в связи с выполнением должностных обязанностей.</w:t>
      </w:r>
    </w:p>
    <w:p w14:paraId="13E9C040" w14:textId="77777777" w:rsidR="00203449" w:rsidRPr="00830771" w:rsidRDefault="00203449" w:rsidP="00203449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>При выдаче спецодежды руководствоваться Типовыми нормами, утвержденными приказом Минтруда России от 9 декабря 2014 г. № 997н.</w:t>
      </w:r>
      <w:r w:rsidR="00000F3D" w:rsidRPr="00830771">
        <w:rPr>
          <w:szCs w:val="28"/>
        </w:rPr>
        <w:t>, результатами специальной оценки условий труда.</w:t>
      </w:r>
    </w:p>
    <w:p w14:paraId="389BFB30" w14:textId="77777777" w:rsidR="00811CD1" w:rsidRPr="00830771" w:rsidRDefault="00811CD1" w:rsidP="00051E1F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 xml:space="preserve">Аналитический учет по </w:t>
      </w:r>
      <w:r w:rsidR="00E64F67" w:rsidRPr="00830771">
        <w:rPr>
          <w:szCs w:val="28"/>
        </w:rPr>
        <w:t>счету ведется в разрезе пользователей имущества, по видам имущества, его количеству и стоимости.</w:t>
      </w:r>
    </w:p>
    <w:p w14:paraId="53003A93" w14:textId="2032003F" w:rsidR="00A34C40" w:rsidRPr="00830771" w:rsidRDefault="007B4D02" w:rsidP="00A34C40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 xml:space="preserve">Для учета имущества, которое выдается в личное пользование работнику (служащему) при исполнении им служебных обязанностей применять и форму </w:t>
      </w:r>
      <w:r w:rsidR="00E756B2" w:rsidRPr="00830771">
        <w:rPr>
          <w:szCs w:val="28"/>
        </w:rPr>
        <w:t xml:space="preserve">Карточка учета имущества в личном пользовании (0509097) </w:t>
      </w:r>
      <w:r w:rsidRPr="00830771">
        <w:rPr>
          <w:szCs w:val="28"/>
        </w:rPr>
        <w:t xml:space="preserve">и </w:t>
      </w:r>
      <w:r w:rsidR="00A34C40" w:rsidRPr="00830771">
        <w:rPr>
          <w:szCs w:val="28"/>
        </w:rPr>
        <w:t>личную карточку учета выдачи средств индивидуальной защиты (п. 13</w:t>
      </w:r>
      <w:r w:rsidR="002967AD" w:rsidRPr="00830771">
        <w:rPr>
          <w:szCs w:val="28"/>
        </w:rPr>
        <w:t xml:space="preserve"> </w:t>
      </w:r>
      <w:r w:rsidR="00A34C40" w:rsidRPr="00830771">
        <w:rPr>
          <w:szCs w:val="28"/>
        </w:rPr>
        <w:t>Правил, утвержденных приказом Минздравсоцразвития России от 1 июня 2009 г. № 290н).</w:t>
      </w:r>
    </w:p>
    <w:p w14:paraId="4AD406F2" w14:textId="77777777" w:rsidR="00E64F67" w:rsidRPr="00830771" w:rsidRDefault="00E64F67" w:rsidP="00051E1F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>Основанием для списания имущества со счета 27 является</w:t>
      </w:r>
      <w:r w:rsidR="00162913" w:rsidRPr="00830771">
        <w:rPr>
          <w:szCs w:val="28"/>
        </w:rPr>
        <w:t xml:space="preserve"> </w:t>
      </w:r>
      <w:r w:rsidR="00E4478B" w:rsidRPr="00830771">
        <w:rPr>
          <w:szCs w:val="28"/>
        </w:rPr>
        <w:t>акт о списании мягкого и хозяйственного инвентаря (ф. 0504143).</w:t>
      </w:r>
    </w:p>
    <w:p w14:paraId="431B612F" w14:textId="376AB732" w:rsidR="00212AE0" w:rsidRPr="00830771" w:rsidRDefault="00212AE0" w:rsidP="00212AE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eastAsia="en-US"/>
        </w:rPr>
      </w:pPr>
      <w:r w:rsidRPr="00830771">
        <w:rPr>
          <w:szCs w:val="28"/>
        </w:rPr>
        <w:t xml:space="preserve">Отражение в бухгалтерском учете поступления на склад материальных запасов, выбывших из личного пользования сотрудников и пригодных для дальнейшего использования, </w:t>
      </w:r>
      <w:r w:rsidRPr="00830771">
        <w:rPr>
          <w:bCs/>
          <w:lang w:eastAsia="en-US"/>
        </w:rPr>
        <w:t xml:space="preserve">закрепить в </w:t>
      </w:r>
      <w:hyperlink r:id="rId42" w:history="1">
        <w:r w:rsidRPr="00830771">
          <w:rPr>
            <w:rStyle w:val="a7"/>
            <w:bCs/>
            <w:color w:val="0070C0"/>
            <w:u w:val="none"/>
            <w:lang w:eastAsia="en-US"/>
          </w:rPr>
          <w:t>Приложении №</w:t>
        </w:r>
        <w:r w:rsidR="00361178" w:rsidRPr="00830771">
          <w:rPr>
            <w:rStyle w:val="a7"/>
            <w:bCs/>
            <w:color w:val="0070C0"/>
            <w:u w:val="none"/>
            <w:lang w:eastAsia="en-US"/>
          </w:rPr>
          <w:t xml:space="preserve"> 14</w:t>
        </w:r>
      </w:hyperlink>
      <w:r w:rsidRPr="00830771">
        <w:rPr>
          <w:bCs/>
          <w:lang w:eastAsia="en-US"/>
        </w:rPr>
        <w:t xml:space="preserve"> «Перечень нетиповых корреспонденций счетов бухгалтерского учета» к настоящей Учетной политики.</w:t>
      </w:r>
    </w:p>
    <w:p w14:paraId="0C6C17CD" w14:textId="0C654759" w:rsidR="0047712E" w:rsidRPr="00830771" w:rsidRDefault="0047712E" w:rsidP="007231C6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>4.2.1</w:t>
      </w:r>
      <w:r w:rsidR="00361178" w:rsidRPr="00830771">
        <w:rPr>
          <w:szCs w:val="28"/>
        </w:rPr>
        <w:t>0</w:t>
      </w:r>
      <w:r w:rsidRPr="00830771">
        <w:rPr>
          <w:szCs w:val="28"/>
        </w:rPr>
        <w:t>. Установить следующий порядок отражения в бухгалтерском учете топливных карт:</w:t>
      </w:r>
    </w:p>
    <w:p w14:paraId="29D9D124" w14:textId="6083A35A" w:rsidR="0047712E" w:rsidRPr="00830771" w:rsidRDefault="0047712E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 xml:space="preserve">Топливные карты учитывать на дополнительном забалансовом счет </w:t>
      </w:r>
      <w:r w:rsidR="00412630" w:rsidRPr="00830771">
        <w:rPr>
          <w:szCs w:val="28"/>
        </w:rPr>
        <w:t>3</w:t>
      </w:r>
      <w:r w:rsidRPr="00830771">
        <w:rPr>
          <w:szCs w:val="28"/>
        </w:rPr>
        <w:t>0К «Топливные карты»</w:t>
      </w:r>
      <w:r w:rsidR="00795744" w:rsidRPr="00830771">
        <w:rPr>
          <w:szCs w:val="28"/>
        </w:rPr>
        <w:t xml:space="preserve"> </w:t>
      </w:r>
      <w:r w:rsidRPr="00830771">
        <w:rPr>
          <w:szCs w:val="28"/>
        </w:rPr>
        <w:t>в разрезе материально ответственных лиц.</w:t>
      </w:r>
    </w:p>
    <w:p w14:paraId="2439185D" w14:textId="77777777" w:rsidR="0047712E" w:rsidRPr="00830771" w:rsidRDefault="0047712E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>Учет карт вести в условной оценке 1 руб. за одну карту.</w:t>
      </w:r>
    </w:p>
    <w:p w14:paraId="3D6869CC" w14:textId="77777777" w:rsidR="0047712E" w:rsidRPr="00830771" w:rsidRDefault="00727BBA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lastRenderedPageBreak/>
        <w:t>Для детального контроля за движением карт отражать их поступление и выбытие в Журнале учета приема и выдачи топливных карт (</w:t>
      </w:r>
      <w:hyperlink r:id="rId43" w:history="1">
        <w:r w:rsidRPr="00830771">
          <w:rPr>
            <w:rStyle w:val="a7"/>
            <w:color w:val="0070C0"/>
            <w:szCs w:val="28"/>
            <w:u w:val="none"/>
          </w:rPr>
          <w:t>Приложение №</w:t>
        </w:r>
        <w:r w:rsidR="00240ECA" w:rsidRPr="00830771">
          <w:rPr>
            <w:rStyle w:val="a7"/>
            <w:color w:val="0070C0"/>
            <w:szCs w:val="28"/>
            <w:u w:val="none"/>
          </w:rPr>
          <w:t xml:space="preserve"> </w:t>
        </w:r>
        <w:r w:rsidR="00281049" w:rsidRPr="00830771">
          <w:rPr>
            <w:rStyle w:val="a7"/>
            <w:color w:val="0070C0"/>
            <w:szCs w:val="28"/>
            <w:u w:val="none"/>
          </w:rPr>
          <w:t>5.1</w:t>
        </w:r>
      </w:hyperlink>
      <w:r w:rsidRPr="00830771">
        <w:rPr>
          <w:szCs w:val="28"/>
        </w:rPr>
        <w:t>) .</w:t>
      </w:r>
    </w:p>
    <w:p w14:paraId="69AF91EC" w14:textId="77777777" w:rsidR="006062B3" w:rsidRPr="00830771" w:rsidRDefault="006062B3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 xml:space="preserve">Порядок отражения учета топливных карт: </w:t>
      </w:r>
    </w:p>
    <w:p w14:paraId="0F7DEA45" w14:textId="34E08DBD" w:rsidR="00795744" w:rsidRPr="00830771" w:rsidRDefault="00795744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 xml:space="preserve">учтена топливная карта за балансом - увеличение забалансового счета </w:t>
      </w:r>
      <w:r w:rsidR="00412630" w:rsidRPr="00830771">
        <w:rPr>
          <w:szCs w:val="28"/>
        </w:rPr>
        <w:t xml:space="preserve">30К </w:t>
      </w:r>
    </w:p>
    <w:p w14:paraId="6C91233E" w14:textId="12FEE4E6" w:rsidR="00D83465" w:rsidRPr="00830771" w:rsidRDefault="00D83465" w:rsidP="00D41409">
      <w:pPr>
        <w:numPr>
          <w:ilvl w:val="0"/>
          <w:numId w:val="34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 xml:space="preserve">возвращена топливная карта - уменьшение забалансового счета </w:t>
      </w:r>
      <w:r w:rsidR="00412630" w:rsidRPr="00830771">
        <w:rPr>
          <w:szCs w:val="28"/>
        </w:rPr>
        <w:t>3</w:t>
      </w:r>
      <w:r w:rsidRPr="00830771">
        <w:rPr>
          <w:szCs w:val="28"/>
        </w:rPr>
        <w:t>0К</w:t>
      </w:r>
      <w:r w:rsidR="00412630" w:rsidRPr="00830771">
        <w:rPr>
          <w:szCs w:val="28"/>
        </w:rPr>
        <w:t xml:space="preserve"> </w:t>
      </w:r>
    </w:p>
    <w:p w14:paraId="1701FAFC" w14:textId="3047959E" w:rsidR="00CB39B4" w:rsidRPr="00830771" w:rsidRDefault="00410F51" w:rsidP="00CB39B4">
      <w:pPr>
        <w:spacing w:line="276" w:lineRule="auto"/>
        <w:ind w:firstLine="567"/>
        <w:jc w:val="both"/>
        <w:rPr>
          <w:szCs w:val="28"/>
        </w:rPr>
      </w:pPr>
      <w:r w:rsidRPr="00830771">
        <w:rPr>
          <w:szCs w:val="28"/>
        </w:rPr>
        <w:t>4.2.1</w:t>
      </w:r>
      <w:r w:rsidR="00361178" w:rsidRPr="00830771">
        <w:rPr>
          <w:szCs w:val="28"/>
        </w:rPr>
        <w:t>1</w:t>
      </w:r>
      <w:r w:rsidRPr="00830771">
        <w:rPr>
          <w:szCs w:val="28"/>
        </w:rPr>
        <w:t xml:space="preserve">. </w:t>
      </w:r>
      <w:r w:rsidR="00CB39B4" w:rsidRPr="00830771">
        <w:rPr>
          <w:szCs w:val="28"/>
        </w:rPr>
        <w:t xml:space="preserve">Фактическая стоимость материальных запасов, полученных в результате ремонта, разборки, утилизации (ликвидации), основных средств или иного имущества </w:t>
      </w:r>
      <w:r w:rsidR="005D55C1" w:rsidRPr="00830771">
        <w:rPr>
          <w:szCs w:val="28"/>
        </w:rPr>
        <w:t xml:space="preserve">(в том числе ветоши, полученной от списания мягкого инвентаря) </w:t>
      </w:r>
      <w:r w:rsidR="00CB39B4" w:rsidRPr="00830771">
        <w:rPr>
          <w:szCs w:val="28"/>
        </w:rPr>
        <w:t>определяется исходя из следующих факторов:</w:t>
      </w:r>
    </w:p>
    <w:p w14:paraId="420659F5" w14:textId="77777777" w:rsidR="00CB39B4" w:rsidRPr="00830771" w:rsidRDefault="00CB39B4" w:rsidP="00D41409">
      <w:pPr>
        <w:numPr>
          <w:ilvl w:val="0"/>
          <w:numId w:val="35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>их справедливой стоимости на дату принятия к бухгалтерскому учету, рассчитанной методом рыночных цен;</w:t>
      </w:r>
    </w:p>
    <w:p w14:paraId="08B5DFA1" w14:textId="77777777" w:rsidR="00CB39B4" w:rsidRPr="00CB39B4" w:rsidRDefault="00CB39B4" w:rsidP="00D41409">
      <w:pPr>
        <w:numPr>
          <w:ilvl w:val="0"/>
          <w:numId w:val="35"/>
        </w:numPr>
        <w:spacing w:line="276" w:lineRule="auto"/>
        <w:ind w:left="567"/>
        <w:jc w:val="both"/>
        <w:rPr>
          <w:szCs w:val="28"/>
        </w:rPr>
      </w:pPr>
      <w:r w:rsidRPr="00830771">
        <w:rPr>
          <w:szCs w:val="28"/>
        </w:rPr>
        <w:t>сумм, уплачиваемых учреждением за д</w:t>
      </w:r>
      <w:r w:rsidRPr="00CB39B4">
        <w:rPr>
          <w:szCs w:val="28"/>
        </w:rPr>
        <w:t>оставку материальных запасов, приведение их в состояние, пригодное для использования.</w:t>
      </w:r>
    </w:p>
    <w:p w14:paraId="2D29086B" w14:textId="75AE2B6E" w:rsidR="00C23C0C" w:rsidRDefault="00F2785C" w:rsidP="007231C6">
      <w:pPr>
        <w:spacing w:line="276" w:lineRule="auto"/>
        <w:ind w:firstLine="567"/>
        <w:jc w:val="both"/>
      </w:pPr>
      <w:r>
        <w:t>4.2.1</w:t>
      </w:r>
      <w:r w:rsidR="00830771">
        <w:t>2</w:t>
      </w:r>
      <w:r>
        <w:t xml:space="preserve">. </w:t>
      </w:r>
      <w:r w:rsidRPr="00F2785C">
        <w:t xml:space="preserve">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</w:t>
      </w:r>
      <w:r w:rsidR="00E9092A" w:rsidRPr="00361178">
        <w:t xml:space="preserve">дополнительные </w:t>
      </w:r>
      <w:r w:rsidRPr="00361178">
        <w:t>затраты, перечисленные в п. 102 Инструкции № 157н, стоимость запасов</w:t>
      </w:r>
      <w:r w:rsidRPr="00F2785C">
        <w:t xml:space="preserve">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</w:p>
    <w:p w14:paraId="09F59E78" w14:textId="77777777" w:rsidR="00F2785C" w:rsidRPr="00091E58" w:rsidRDefault="00F2785C" w:rsidP="007231C6">
      <w:pPr>
        <w:spacing w:line="276" w:lineRule="auto"/>
        <w:ind w:firstLine="567"/>
        <w:jc w:val="both"/>
      </w:pPr>
    </w:p>
    <w:p w14:paraId="2ECD04A9" w14:textId="77777777" w:rsidR="005D3FB9" w:rsidRPr="002D6074" w:rsidRDefault="005D3FB9" w:rsidP="00051E1F">
      <w:pPr>
        <w:spacing w:line="276" w:lineRule="auto"/>
        <w:jc w:val="center"/>
        <w:rPr>
          <w:b/>
        </w:rPr>
      </w:pPr>
      <w:r w:rsidRPr="002D6074">
        <w:rPr>
          <w:b/>
        </w:rPr>
        <w:t>4.3. Учет непроизведенных активов.</w:t>
      </w:r>
    </w:p>
    <w:p w14:paraId="0A38A189" w14:textId="77777777" w:rsidR="005D3FB9" w:rsidRPr="00004D7A" w:rsidRDefault="005D3FB9" w:rsidP="00051E1F">
      <w:pPr>
        <w:spacing w:line="276" w:lineRule="auto"/>
        <w:jc w:val="center"/>
      </w:pPr>
    </w:p>
    <w:p w14:paraId="3999CBF4" w14:textId="77777777" w:rsidR="005D3FB9" w:rsidRPr="00004D7A" w:rsidRDefault="005D3FB9" w:rsidP="002A6D90">
      <w:pPr>
        <w:spacing w:line="276" w:lineRule="auto"/>
        <w:ind w:firstLine="567"/>
        <w:jc w:val="both"/>
        <w:rPr>
          <w:szCs w:val="28"/>
        </w:rPr>
      </w:pPr>
      <w:r w:rsidRPr="00004D7A">
        <w:t xml:space="preserve">4.3.1. </w:t>
      </w:r>
      <w:r w:rsidRPr="00004D7A">
        <w:rPr>
          <w:szCs w:val="28"/>
        </w:rPr>
        <w:t>Земельные участки, закрепленные за учреждением на праве безвозмездного (бессрочного) пользования, учитываются в составе непроизведенных активов по кадастровой стоимости на счете 4 103 11 000 «</w:t>
      </w:r>
      <w:r w:rsidR="00E054B9" w:rsidRPr="00004D7A">
        <w:rPr>
          <w:szCs w:val="28"/>
        </w:rPr>
        <w:t>Земля – недвижимое имущество учреждения»</w:t>
      </w:r>
      <w:r w:rsidRPr="00004D7A">
        <w:rPr>
          <w:szCs w:val="28"/>
        </w:rPr>
        <w:t>.</w:t>
      </w:r>
    </w:p>
    <w:p w14:paraId="5C32188B" w14:textId="77777777" w:rsidR="00436E25" w:rsidRPr="00004D7A" w:rsidRDefault="005D3FB9" w:rsidP="002A6D90">
      <w:pPr>
        <w:spacing w:line="276" w:lineRule="auto"/>
        <w:ind w:firstLine="567"/>
        <w:jc w:val="both"/>
        <w:rPr>
          <w:szCs w:val="28"/>
        </w:rPr>
      </w:pPr>
      <w:r w:rsidRPr="00004D7A">
        <w:rPr>
          <w:szCs w:val="28"/>
        </w:rPr>
        <w:t xml:space="preserve">4.3.2. </w:t>
      </w:r>
      <w:r w:rsidR="00436E25" w:rsidRPr="00004D7A">
        <w:rPr>
          <w:szCs w:val="28"/>
        </w:rPr>
        <w:t>Проверка актуальности кадастровой стоимости земельного участка, по которой он отражен в учете, осуществляется ежегодно, перед составлением годовой отчетности</w:t>
      </w:r>
      <w:r w:rsidR="00163B7D" w:rsidRPr="00004D7A">
        <w:t xml:space="preserve">, с отражением изменения стоимости земельного участка - объекта непроизведенных активов в случае </w:t>
      </w:r>
      <w:r w:rsidR="00163B7D" w:rsidRPr="00004D7A">
        <w:rPr>
          <w:szCs w:val="28"/>
        </w:rPr>
        <w:t>выявления изменения кадастровой стоимости.</w:t>
      </w:r>
    </w:p>
    <w:p w14:paraId="08E48296" w14:textId="77777777" w:rsidR="005D3FB9" w:rsidRPr="00004D7A" w:rsidRDefault="005D3FB9" w:rsidP="002A6D90">
      <w:pPr>
        <w:spacing w:line="276" w:lineRule="auto"/>
        <w:ind w:firstLine="567"/>
        <w:jc w:val="both"/>
        <w:rPr>
          <w:szCs w:val="28"/>
        </w:rPr>
      </w:pPr>
      <w:r w:rsidRPr="00004D7A">
        <w:rPr>
          <w:szCs w:val="28"/>
        </w:rPr>
        <w:t>4.3.3. Принятие к бухгалтерскому учету объектов земельных участков на праве безвозмездного (бессрочного) пользования осуществлять на основании Справки о кадастровой стоимости на момент принятия к учету.</w:t>
      </w:r>
    </w:p>
    <w:p w14:paraId="41727229" w14:textId="77777777" w:rsidR="00281049" w:rsidRPr="00004D7A" w:rsidRDefault="000A2E93" w:rsidP="002A6D90">
      <w:pPr>
        <w:spacing w:line="276" w:lineRule="auto"/>
        <w:ind w:firstLine="567"/>
        <w:jc w:val="both"/>
        <w:rPr>
          <w:bCs/>
        </w:rPr>
      </w:pPr>
      <w:r w:rsidRPr="00004D7A">
        <w:rPr>
          <w:szCs w:val="28"/>
        </w:rPr>
        <w:t xml:space="preserve">4.3.4. </w:t>
      </w:r>
      <w:bookmarkStart w:id="17" w:name="_ref_1862461"/>
      <w:r w:rsidR="00F33C8D" w:rsidRPr="00004D7A">
        <w:rPr>
          <w:szCs w:val="28"/>
        </w:rPr>
        <w:t>Объект непроизведенных активов учитывается на забалансовом счете 02 "Материальные ценности на хранении", если он не соответствует критериям признания актива.</w:t>
      </w:r>
    </w:p>
    <w:p w14:paraId="5E92552D" w14:textId="77777777" w:rsidR="00F33C8D" w:rsidRPr="00004D7A" w:rsidRDefault="00F33C8D" w:rsidP="002A6D90">
      <w:pPr>
        <w:numPr>
          <w:ilvl w:val="1"/>
          <w:numId w:val="0"/>
        </w:numPr>
        <w:spacing w:line="276" w:lineRule="auto"/>
        <w:ind w:firstLine="567"/>
        <w:jc w:val="both"/>
        <w:outlineLvl w:val="1"/>
        <w:rPr>
          <w:bCs/>
        </w:rPr>
      </w:pPr>
      <w:r w:rsidRPr="00004D7A">
        <w:rPr>
          <w:bCs/>
        </w:rPr>
        <w:t>4.3.5. Затраты на реконструкцию, модернизацию объектов непроизведенных активов отражаются в составе расходов текущего периода.</w:t>
      </w:r>
    </w:p>
    <w:p w14:paraId="1183E0E1" w14:textId="41E96938" w:rsidR="004E76D5" w:rsidRPr="00004D7A" w:rsidRDefault="004E76D5" w:rsidP="002A6D90">
      <w:pPr>
        <w:numPr>
          <w:ilvl w:val="1"/>
          <w:numId w:val="0"/>
        </w:numPr>
        <w:spacing w:line="276" w:lineRule="auto"/>
        <w:ind w:firstLine="567"/>
        <w:jc w:val="both"/>
        <w:outlineLvl w:val="1"/>
        <w:rPr>
          <w:bCs/>
        </w:rPr>
      </w:pPr>
      <w:r w:rsidRPr="00004D7A">
        <w:rPr>
          <w:bCs/>
        </w:rPr>
        <w:t xml:space="preserve">4.3.6. Инвентарный номер непроизведенных активов состоит из </w:t>
      </w:r>
      <w:r w:rsidR="00361178" w:rsidRPr="00004D7A">
        <w:rPr>
          <w:bCs/>
        </w:rPr>
        <w:t>двенадцати</w:t>
      </w:r>
      <w:r w:rsidRPr="00004D7A">
        <w:rPr>
          <w:bCs/>
        </w:rPr>
        <w:t xml:space="preserve"> знаков и формируется по правилам, предусмотренным для формирования основных средств, определенным п.4.1.4. настоящей Учетной политики.</w:t>
      </w:r>
    </w:p>
    <w:bookmarkEnd w:id="17"/>
    <w:p w14:paraId="3C60F558" w14:textId="77777777" w:rsidR="00CB60B1" w:rsidRPr="00004D7A" w:rsidRDefault="00CB60B1" w:rsidP="00CB60B1">
      <w:pPr>
        <w:spacing w:line="276" w:lineRule="auto"/>
        <w:outlineLvl w:val="1"/>
        <w:rPr>
          <w:bCs/>
        </w:rPr>
      </w:pPr>
    </w:p>
    <w:p w14:paraId="6EB102B7" w14:textId="77777777" w:rsidR="00CB60B1" w:rsidRPr="00004D7A" w:rsidRDefault="00CB60B1" w:rsidP="00DC60EB">
      <w:pPr>
        <w:spacing w:line="276" w:lineRule="auto"/>
        <w:ind w:left="360"/>
        <w:jc w:val="center"/>
        <w:outlineLvl w:val="1"/>
        <w:rPr>
          <w:b/>
          <w:bCs/>
        </w:rPr>
      </w:pPr>
      <w:r w:rsidRPr="00004D7A">
        <w:rPr>
          <w:b/>
          <w:bCs/>
        </w:rPr>
        <w:t>4.4. Учет нематериальных активов.</w:t>
      </w:r>
    </w:p>
    <w:p w14:paraId="17C206D7" w14:textId="77777777" w:rsidR="00616D70" w:rsidRPr="00004D7A" w:rsidRDefault="00616D70" w:rsidP="00DC60EB">
      <w:pPr>
        <w:spacing w:line="276" w:lineRule="auto"/>
        <w:ind w:left="360"/>
        <w:jc w:val="center"/>
        <w:outlineLvl w:val="1"/>
        <w:rPr>
          <w:b/>
          <w:bCs/>
        </w:rPr>
      </w:pPr>
    </w:p>
    <w:p w14:paraId="098D305D" w14:textId="38A0E2E2" w:rsidR="008E5C61" w:rsidRPr="00004D7A" w:rsidRDefault="008E5C61" w:rsidP="002A6D90">
      <w:pPr>
        <w:spacing w:line="276" w:lineRule="auto"/>
        <w:ind w:firstLine="567"/>
        <w:jc w:val="both"/>
        <w:outlineLvl w:val="1"/>
        <w:rPr>
          <w:bCs/>
        </w:rPr>
      </w:pPr>
      <w:r w:rsidRPr="00004D7A">
        <w:rPr>
          <w:bCs/>
        </w:rPr>
        <w:t xml:space="preserve">4.4.1. В составе нематериальных активов </w:t>
      </w:r>
      <w:r w:rsidR="00616D70" w:rsidRPr="00004D7A">
        <w:rPr>
          <w:bCs/>
        </w:rPr>
        <w:t xml:space="preserve">(далее НМА) </w:t>
      </w:r>
      <w:r w:rsidRPr="00004D7A">
        <w:rPr>
          <w:bCs/>
        </w:rPr>
        <w:t>учитываются объекты, соответствующие критериям признания в качестве НМА, в частности исключительные права на результаты интеллектуальной деятельности и средства индивидуализации</w:t>
      </w:r>
      <w:r w:rsidR="00E429A6" w:rsidRPr="00004D7A">
        <w:rPr>
          <w:bCs/>
        </w:rPr>
        <w:t xml:space="preserve">, а </w:t>
      </w:r>
      <w:r w:rsidR="00361178" w:rsidRPr="00004D7A">
        <w:rPr>
          <w:bCs/>
        </w:rPr>
        <w:t>также</w:t>
      </w:r>
      <w:r w:rsidR="00E429A6" w:rsidRPr="00004D7A">
        <w:rPr>
          <w:bCs/>
        </w:rPr>
        <w:t xml:space="preserve"> неисключительные права</w:t>
      </w:r>
      <w:r w:rsidR="008C707B" w:rsidRPr="00004D7A">
        <w:rPr>
          <w:bCs/>
        </w:rPr>
        <w:t xml:space="preserve"> пользования</w:t>
      </w:r>
      <w:r w:rsidRPr="00004D7A">
        <w:rPr>
          <w:bCs/>
        </w:rPr>
        <w:t>.</w:t>
      </w:r>
    </w:p>
    <w:p w14:paraId="0885137D" w14:textId="77777777" w:rsidR="00616D70" w:rsidRDefault="00616D70" w:rsidP="002A6D90">
      <w:pPr>
        <w:spacing w:line="276" w:lineRule="auto"/>
        <w:ind w:firstLine="567"/>
        <w:jc w:val="both"/>
        <w:outlineLvl w:val="1"/>
        <w:rPr>
          <w:bCs/>
        </w:rPr>
      </w:pPr>
      <w:r w:rsidRPr="00004D7A">
        <w:rPr>
          <w:bCs/>
        </w:rPr>
        <w:lastRenderedPageBreak/>
        <w:t>4.4.2.</w:t>
      </w:r>
      <w:r w:rsidRPr="00004D7A">
        <w:t xml:space="preserve"> </w:t>
      </w:r>
      <w:r w:rsidRPr="00004D7A">
        <w:rPr>
          <w:bCs/>
        </w:rPr>
        <w:t>Аналитический учет НМА ведется по наименованиям и материально ответственным лицам.</w:t>
      </w:r>
      <w:r w:rsidR="00521431" w:rsidRPr="00004D7A">
        <w:rPr>
          <w:bCs/>
        </w:rPr>
        <w:t xml:space="preserve"> С дополнительной детализацией на объекты с определенным сроком полезного использования и с неопределенным.</w:t>
      </w:r>
    </w:p>
    <w:p w14:paraId="05F0E485" w14:textId="4B4628AF" w:rsidR="00B7670E" w:rsidRDefault="00B7670E" w:rsidP="002A6D90">
      <w:pPr>
        <w:spacing w:line="276" w:lineRule="auto"/>
        <w:ind w:firstLine="567"/>
        <w:jc w:val="both"/>
        <w:outlineLvl w:val="1"/>
        <w:rPr>
          <w:bCs/>
        </w:rPr>
      </w:pPr>
      <w:r w:rsidRPr="00957350">
        <w:rPr>
          <w:bCs/>
        </w:rPr>
        <w:t xml:space="preserve">4.4.3. Инвентарный номер НМА  формируется </w:t>
      </w:r>
      <w:r w:rsidR="00004D7A">
        <w:rPr>
          <w:bCs/>
        </w:rPr>
        <w:t xml:space="preserve"> также , как основные средства.</w:t>
      </w:r>
      <w:r w:rsidRPr="00957350">
        <w:t>- порядковый номер</w:t>
      </w:r>
      <w:r w:rsidR="00A12E02" w:rsidRPr="00957350">
        <w:t>.</w:t>
      </w:r>
    </w:p>
    <w:p w14:paraId="057B8382" w14:textId="77777777" w:rsidR="00AD4982" w:rsidRPr="00A200F4" w:rsidRDefault="00AD4982" w:rsidP="002A6D90">
      <w:pPr>
        <w:tabs>
          <w:tab w:val="num" w:pos="644"/>
        </w:tabs>
        <w:spacing w:line="276" w:lineRule="auto"/>
        <w:ind w:firstLine="567"/>
        <w:jc w:val="both"/>
      </w:pPr>
      <w:r>
        <w:t xml:space="preserve">4.4.4. </w:t>
      </w:r>
      <w:r w:rsidR="00521431" w:rsidRPr="00521431">
        <w:t xml:space="preserve">Срок полезного использования объектов </w:t>
      </w:r>
      <w:r w:rsidR="003C6F88">
        <w:t>НМА</w:t>
      </w:r>
      <w:r w:rsidR="00521431" w:rsidRPr="00521431">
        <w:t xml:space="preserve"> устанавливается Комиссией по поступлению и выбытию активов в соответствии </w:t>
      </w:r>
      <w:r w:rsidR="00521431" w:rsidRPr="003C6F88">
        <w:t xml:space="preserve">с пунктом </w:t>
      </w:r>
      <w:r w:rsidR="003C6F88" w:rsidRPr="003C6F88">
        <w:t>27</w:t>
      </w:r>
      <w:r w:rsidR="00521431" w:rsidRPr="003C6F88">
        <w:t xml:space="preserve"> Стандарта «</w:t>
      </w:r>
      <w:r w:rsidR="003C6F88" w:rsidRPr="003C6F88">
        <w:t xml:space="preserve">Нематериальные </w:t>
      </w:r>
      <w:r w:rsidR="003C6F88" w:rsidRPr="00A200F4">
        <w:t>активы</w:t>
      </w:r>
      <w:r w:rsidR="00521431" w:rsidRPr="00A200F4">
        <w:t>».</w:t>
      </w:r>
    </w:p>
    <w:p w14:paraId="6E70C6C0" w14:textId="77777777" w:rsidR="00C37BED" w:rsidRPr="00A200F4" w:rsidRDefault="00C37BED" w:rsidP="002A6D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A200F4">
        <w:rPr>
          <w:rFonts w:ascii="Times New Roman CYR" w:hAnsi="Times New Roman CYR" w:cs="Times New Roman CYR"/>
        </w:rPr>
        <w:t xml:space="preserve">Возможность установления срока полезного использования по </w:t>
      </w:r>
      <w:r w:rsidR="00660C76" w:rsidRPr="00A200F4">
        <w:rPr>
          <w:rFonts w:ascii="Times New Roman CYR" w:hAnsi="Times New Roman CYR" w:cs="Times New Roman CYR"/>
        </w:rPr>
        <w:t>объектам, входящим в подгруппу «</w:t>
      </w:r>
      <w:r w:rsidRPr="00A200F4">
        <w:rPr>
          <w:rFonts w:ascii="Times New Roman CYR" w:hAnsi="Times New Roman CYR" w:cs="Times New Roman CYR"/>
        </w:rPr>
        <w:t>НМА с неопределенным сроком полезного использ</w:t>
      </w:r>
      <w:r w:rsidR="00660C76" w:rsidRPr="00A200F4">
        <w:rPr>
          <w:rFonts w:ascii="Times New Roman CYR" w:hAnsi="Times New Roman CYR" w:cs="Times New Roman CYR"/>
        </w:rPr>
        <w:t>ования»</w:t>
      </w:r>
      <w:r w:rsidRPr="00A200F4">
        <w:rPr>
          <w:rFonts w:ascii="Times New Roman CYR" w:hAnsi="Times New Roman CYR" w:cs="Times New Roman CYR"/>
        </w:rPr>
        <w:t>, оценивается при проведении ежегодной инвентаризации в целях составления бухгалтерской отчетности</w:t>
      </w:r>
      <w:r w:rsidR="009A4FF4" w:rsidRPr="00A200F4">
        <w:rPr>
          <w:rFonts w:ascii="Times New Roman CYR" w:hAnsi="Times New Roman CYR" w:cs="Times New Roman CYR"/>
        </w:rPr>
        <w:t xml:space="preserve"> в срок не позднее 31 декабря.</w:t>
      </w:r>
    </w:p>
    <w:p w14:paraId="77859A40" w14:textId="77777777" w:rsidR="00C37BED" w:rsidRPr="00A200F4" w:rsidRDefault="00C37BED" w:rsidP="002A6D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A200F4">
        <w:rPr>
          <w:rFonts w:ascii="Times New Roman CYR" w:hAnsi="Times New Roman CYR" w:cs="Times New Roman CYR"/>
        </w:rPr>
        <w:t>В случае установления сроков полезного использования для НМА, входящих в подгруппу "НМА с неопределенным сроком полезного использования", способ начисления амортизации по ним определяется согласно положениям настоящей Учетной политики, если иной способ не будет выбран инвентаризационной комиссией.</w:t>
      </w:r>
    </w:p>
    <w:p w14:paraId="5B7B75AB" w14:textId="77777777" w:rsidR="00AD4982" w:rsidRPr="00A200F4" w:rsidRDefault="00AD4982" w:rsidP="002A6D90">
      <w:pPr>
        <w:tabs>
          <w:tab w:val="num" w:pos="644"/>
        </w:tabs>
        <w:spacing w:line="276" w:lineRule="auto"/>
        <w:ind w:firstLine="567"/>
        <w:jc w:val="both"/>
      </w:pPr>
      <w:r w:rsidRPr="00A200F4">
        <w:t>4.4.5. На все объекты НМА амортизация начисляется линейным методом в соответствии со сроками полезного использования.</w:t>
      </w:r>
    </w:p>
    <w:p w14:paraId="7F724386" w14:textId="77777777" w:rsidR="003E3991" w:rsidRPr="00A200F4" w:rsidRDefault="003E3991" w:rsidP="00051E1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</w:p>
    <w:p w14:paraId="604036B7" w14:textId="22CF22AE" w:rsidR="00583AE7" w:rsidRPr="00A200F4" w:rsidRDefault="00775CDB" w:rsidP="00051E1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A200F4">
        <w:rPr>
          <w:b/>
        </w:rPr>
        <w:t>5</w:t>
      </w:r>
      <w:r w:rsidR="00583AE7" w:rsidRPr="00A200F4">
        <w:rPr>
          <w:b/>
        </w:rPr>
        <w:t>. Учет затрат и калькулирование себестоимости</w:t>
      </w:r>
    </w:p>
    <w:p w14:paraId="1A7FF3C2" w14:textId="77777777" w:rsidR="00583AE7" w:rsidRPr="00A200F4" w:rsidRDefault="00583AE7" w:rsidP="00051E1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A200F4">
        <w:rPr>
          <w:b/>
        </w:rPr>
        <w:t>выполненных услуг, работ, готовой продукции.</w:t>
      </w:r>
    </w:p>
    <w:p w14:paraId="39B714D2" w14:textId="77777777" w:rsidR="00662775" w:rsidRPr="00A200F4" w:rsidRDefault="00662775" w:rsidP="00051E1F">
      <w:pPr>
        <w:spacing w:line="276" w:lineRule="auto"/>
        <w:rPr>
          <w:b/>
        </w:rPr>
      </w:pPr>
    </w:p>
    <w:p w14:paraId="704801A7" w14:textId="77777777" w:rsidR="009F19F5" w:rsidRPr="00A200F4" w:rsidRDefault="009F19F5" w:rsidP="004C5B7E">
      <w:pPr>
        <w:spacing w:line="276" w:lineRule="auto"/>
        <w:ind w:firstLine="567"/>
        <w:jc w:val="both"/>
      </w:pPr>
      <w:r w:rsidRPr="00A200F4">
        <w:t>5.1. Затраты учреждения при выполнении работ, оказании услуг являются прямыми.</w:t>
      </w:r>
    </w:p>
    <w:p w14:paraId="157463B9" w14:textId="6B8E8878" w:rsidR="000A0478" w:rsidRPr="00A200F4" w:rsidRDefault="00775CDB" w:rsidP="004C5B7E">
      <w:pPr>
        <w:spacing w:line="276" w:lineRule="auto"/>
        <w:ind w:firstLine="567"/>
        <w:jc w:val="both"/>
      </w:pPr>
      <w:r w:rsidRPr="00A200F4">
        <w:t xml:space="preserve">5.2. </w:t>
      </w:r>
      <w:r w:rsidR="000A0478" w:rsidRPr="00A200F4">
        <w:t xml:space="preserve">Относить к </w:t>
      </w:r>
      <w:r w:rsidR="000A0478" w:rsidRPr="00A200F4">
        <w:rPr>
          <w:b/>
        </w:rPr>
        <w:t xml:space="preserve">прямым </w:t>
      </w:r>
      <w:r w:rsidR="000A0478" w:rsidRPr="00A200F4">
        <w:t xml:space="preserve">затратам - затраты, которые непосредственно относятся на себестоимость выполнения работы, оказания услуги. </w:t>
      </w:r>
    </w:p>
    <w:p w14:paraId="5B5C5D0F" w14:textId="3DC5BFEE" w:rsidR="00221AAA" w:rsidRPr="00A200F4" w:rsidRDefault="000A0478" w:rsidP="00853955">
      <w:pPr>
        <w:spacing w:line="276" w:lineRule="auto"/>
        <w:ind w:firstLine="567"/>
        <w:jc w:val="both"/>
      </w:pPr>
      <w:r w:rsidRPr="00A200F4">
        <w:t xml:space="preserve">Прямые затраты учитывать на счете 0 109 </w:t>
      </w:r>
      <w:r w:rsidRPr="00A200F4">
        <w:rPr>
          <w:b/>
        </w:rPr>
        <w:t>61</w:t>
      </w:r>
      <w:r w:rsidRPr="00A200F4">
        <w:t xml:space="preserve"> 000 "Себестоимость готовой продукции, работ, услуг".</w:t>
      </w:r>
    </w:p>
    <w:p w14:paraId="016AF181" w14:textId="77777777" w:rsidR="00221AAA" w:rsidRPr="00A200F4" w:rsidRDefault="00221AAA" w:rsidP="00221AAA">
      <w:pPr>
        <w:spacing w:line="276" w:lineRule="auto"/>
        <w:ind w:firstLine="567"/>
        <w:jc w:val="both"/>
      </w:pPr>
      <w:r w:rsidRPr="00A200F4">
        <w:t xml:space="preserve">Аналитический учет по счету </w:t>
      </w:r>
      <w:r w:rsidRPr="00A200F4">
        <w:rPr>
          <w:b/>
        </w:rPr>
        <w:t>2</w:t>
      </w:r>
      <w:r w:rsidRPr="00A200F4">
        <w:t xml:space="preserve"> 109 </w:t>
      </w:r>
      <w:r w:rsidRPr="00A200F4">
        <w:rPr>
          <w:b/>
        </w:rPr>
        <w:t>61</w:t>
      </w:r>
      <w:r w:rsidRPr="00A200F4">
        <w:t xml:space="preserve"> "Себестоимость готовой продукции, работ, услуг" вести в разрезе следующих видов услуг:</w:t>
      </w:r>
    </w:p>
    <w:p w14:paraId="0EDCA7AD" w14:textId="77777777" w:rsidR="00C507BF" w:rsidRPr="00A200F4" w:rsidRDefault="00C507BF" w:rsidP="00C507BF">
      <w:pPr>
        <w:spacing w:line="276" w:lineRule="auto"/>
        <w:ind w:firstLine="567"/>
        <w:jc w:val="both"/>
      </w:pPr>
      <w:r w:rsidRPr="00A200F4">
        <w:t>- родительская плата</w:t>
      </w:r>
    </w:p>
    <w:p w14:paraId="42196313" w14:textId="352DAAE2" w:rsidR="00C507BF" w:rsidRPr="00A200F4" w:rsidRDefault="00C507BF" w:rsidP="00C507BF">
      <w:pPr>
        <w:spacing w:line="276" w:lineRule="auto"/>
        <w:ind w:firstLine="567"/>
        <w:jc w:val="both"/>
      </w:pPr>
      <w:r w:rsidRPr="00A200F4">
        <w:t xml:space="preserve">- организация отдыха детей в каникулярное время </w:t>
      </w:r>
    </w:p>
    <w:p w14:paraId="62FAB7D3" w14:textId="20826977" w:rsidR="00C507BF" w:rsidRPr="00A200F4" w:rsidRDefault="00C507BF" w:rsidP="00C507BF">
      <w:pPr>
        <w:spacing w:line="276" w:lineRule="auto"/>
        <w:ind w:firstLine="567"/>
        <w:jc w:val="both"/>
      </w:pPr>
      <w:r w:rsidRPr="00A200F4">
        <w:t xml:space="preserve">- проведение культурно-массовых мероприятий </w:t>
      </w:r>
    </w:p>
    <w:p w14:paraId="476B1762" w14:textId="043C0987" w:rsidR="00C507BF" w:rsidRPr="00A200F4" w:rsidRDefault="00361178" w:rsidP="00C507BF">
      <w:pPr>
        <w:spacing w:line="276" w:lineRule="auto"/>
        <w:ind w:firstLine="567"/>
        <w:jc w:val="both"/>
      </w:pPr>
      <w:r w:rsidRPr="00A200F4">
        <w:t>- курсы, семинары</w:t>
      </w:r>
    </w:p>
    <w:p w14:paraId="6B284719" w14:textId="1ECE50A6" w:rsidR="00221AAA" w:rsidRPr="00A200F4" w:rsidRDefault="00221AAA" w:rsidP="00221AAA">
      <w:pPr>
        <w:spacing w:line="276" w:lineRule="auto"/>
        <w:ind w:firstLine="567"/>
        <w:jc w:val="both"/>
      </w:pPr>
      <w:r w:rsidRPr="00A200F4">
        <w:t xml:space="preserve">Аналитический учет по счету </w:t>
      </w:r>
      <w:r w:rsidRPr="00A200F4">
        <w:rPr>
          <w:b/>
        </w:rPr>
        <w:t>4</w:t>
      </w:r>
      <w:r w:rsidRPr="00A200F4">
        <w:t xml:space="preserve"> 109 </w:t>
      </w:r>
      <w:r w:rsidRPr="00A200F4">
        <w:rPr>
          <w:b/>
        </w:rPr>
        <w:t>61</w:t>
      </w:r>
      <w:r w:rsidRPr="00A200F4">
        <w:t xml:space="preserve"> "Себестоимость готовой продукции, работ, услуг" </w:t>
      </w:r>
      <w:r w:rsidR="00361178" w:rsidRPr="00A200F4">
        <w:t>вести в разрезе следующих видов услуг:</w:t>
      </w:r>
    </w:p>
    <w:p w14:paraId="529050B6" w14:textId="433915EE" w:rsidR="00C507BF" w:rsidRPr="00A200F4" w:rsidRDefault="00C507BF" w:rsidP="00C507BF">
      <w:pPr>
        <w:spacing w:line="276" w:lineRule="auto"/>
        <w:ind w:firstLine="567"/>
        <w:jc w:val="both"/>
      </w:pPr>
      <w:r w:rsidRPr="00A200F4">
        <w:t>- проведение культурно-массовых мероприятий</w:t>
      </w:r>
    </w:p>
    <w:p w14:paraId="000B283A" w14:textId="3AF09EAA" w:rsidR="00C507BF" w:rsidRPr="00A200F4" w:rsidRDefault="00C507BF" w:rsidP="00C507BF">
      <w:pPr>
        <w:spacing w:line="276" w:lineRule="auto"/>
        <w:ind w:firstLine="567"/>
        <w:jc w:val="both"/>
      </w:pPr>
      <w:r w:rsidRPr="00A200F4">
        <w:t>- организация отдыха детей в каникулярное время</w:t>
      </w:r>
    </w:p>
    <w:p w14:paraId="3C03A3F1" w14:textId="516F9033" w:rsidR="00C507BF" w:rsidRPr="00A200F4" w:rsidRDefault="00C507BF" w:rsidP="00C507BF">
      <w:pPr>
        <w:spacing w:line="276" w:lineRule="auto"/>
        <w:ind w:firstLine="567"/>
        <w:jc w:val="both"/>
      </w:pPr>
      <w:r w:rsidRPr="00A200F4">
        <w:t>- субсидии на выполнение муниципального задания</w:t>
      </w:r>
    </w:p>
    <w:p w14:paraId="782C10E2" w14:textId="77777777" w:rsidR="00221AAA" w:rsidRPr="00A200F4" w:rsidRDefault="00221AAA" w:rsidP="00221AAA">
      <w:pPr>
        <w:spacing w:line="276" w:lineRule="auto"/>
        <w:ind w:firstLine="567"/>
        <w:jc w:val="both"/>
      </w:pPr>
      <w:r w:rsidRPr="00A200F4">
        <w:t>Установить следующий перечень прямых затрат:</w:t>
      </w:r>
    </w:p>
    <w:p w14:paraId="42E053A2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211 Расходы по оплате труда</w:t>
      </w:r>
    </w:p>
    <w:p w14:paraId="32F53808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 xml:space="preserve">212 </w:t>
      </w:r>
      <w:r w:rsidR="00A37B56" w:rsidRPr="00A200F4">
        <w:t>Расходы на п</w:t>
      </w:r>
      <w:r w:rsidR="005845B1" w:rsidRPr="00A200F4">
        <w:t>рочие несоциальные выплаты персоналу в денежной форме</w:t>
      </w:r>
    </w:p>
    <w:p w14:paraId="04735E01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 xml:space="preserve">213 </w:t>
      </w:r>
      <w:r w:rsidR="00A37B56" w:rsidRPr="00A200F4">
        <w:t>Расходы на н</w:t>
      </w:r>
      <w:r w:rsidRPr="00A200F4">
        <w:t>ачисления на оплату труда</w:t>
      </w:r>
    </w:p>
    <w:p w14:paraId="268F6FAE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221 Расходы на услуги связи</w:t>
      </w:r>
    </w:p>
    <w:p w14:paraId="67BC3914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222 Расходы на транспортные услуги</w:t>
      </w:r>
    </w:p>
    <w:p w14:paraId="3AE6B06C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223 Расходы на коммунальные платежи</w:t>
      </w:r>
    </w:p>
    <w:p w14:paraId="22E28100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225 Расходы на услуги по содержанию имущества</w:t>
      </w:r>
    </w:p>
    <w:p w14:paraId="667B96FE" w14:textId="77777777" w:rsidR="00221AAA" w:rsidRPr="00A200F4" w:rsidRDefault="00221AAA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t>226 Расходы на прочие услуги</w:t>
      </w:r>
    </w:p>
    <w:p w14:paraId="2E5C7EBE" w14:textId="77777777" w:rsidR="00A37B56" w:rsidRPr="00A200F4" w:rsidRDefault="00A37B56" w:rsidP="00EB1FF6">
      <w:pPr>
        <w:numPr>
          <w:ilvl w:val="0"/>
          <w:numId w:val="48"/>
        </w:numPr>
        <w:spacing w:line="276" w:lineRule="auto"/>
        <w:ind w:left="567"/>
        <w:jc w:val="both"/>
      </w:pPr>
      <w:r w:rsidRPr="00A200F4">
        <w:lastRenderedPageBreak/>
        <w:t>227 Расходы на страхование</w:t>
      </w:r>
    </w:p>
    <w:p w14:paraId="4AF39FA0" w14:textId="77777777" w:rsidR="009C4C87" w:rsidRPr="00A200F4" w:rsidRDefault="009C4C87" w:rsidP="00EB1FF6">
      <w:pPr>
        <w:numPr>
          <w:ilvl w:val="0"/>
          <w:numId w:val="49"/>
        </w:numPr>
        <w:spacing w:line="276" w:lineRule="auto"/>
        <w:ind w:left="567"/>
        <w:jc w:val="both"/>
      </w:pPr>
      <w:r w:rsidRPr="00A200F4">
        <w:t>266 Расходы на социальные пособия и компенсации персоналу в денежной форме</w:t>
      </w:r>
    </w:p>
    <w:p w14:paraId="7F3F8966" w14:textId="77777777" w:rsidR="00221AAA" w:rsidRPr="00A200F4" w:rsidRDefault="00221AAA" w:rsidP="00EB1FF6">
      <w:pPr>
        <w:numPr>
          <w:ilvl w:val="0"/>
          <w:numId w:val="49"/>
        </w:numPr>
        <w:spacing w:line="276" w:lineRule="auto"/>
        <w:ind w:left="567"/>
        <w:jc w:val="both"/>
      </w:pPr>
      <w:r w:rsidRPr="00A200F4">
        <w:t>271 Расходы на амортизацию основных средств и нематериальных активов</w:t>
      </w:r>
    </w:p>
    <w:p w14:paraId="43870ACF" w14:textId="77777777" w:rsidR="00C37ACA" w:rsidRPr="00A200F4" w:rsidRDefault="00221AAA" w:rsidP="00EB1FF6">
      <w:pPr>
        <w:numPr>
          <w:ilvl w:val="0"/>
          <w:numId w:val="49"/>
        </w:numPr>
        <w:spacing w:line="276" w:lineRule="auto"/>
        <w:ind w:left="567"/>
        <w:jc w:val="both"/>
      </w:pPr>
      <w:r w:rsidRPr="00A200F4">
        <w:t>272 Р</w:t>
      </w:r>
      <w:r w:rsidR="00C37ACA" w:rsidRPr="00A200F4">
        <w:t>асходование материальных запасов</w:t>
      </w:r>
    </w:p>
    <w:p w14:paraId="2EB691AC" w14:textId="736D5B25" w:rsidR="00C37ACA" w:rsidRPr="00A200F4" w:rsidRDefault="00C37ACA" w:rsidP="00EB1FF6">
      <w:pPr>
        <w:numPr>
          <w:ilvl w:val="0"/>
          <w:numId w:val="49"/>
        </w:numPr>
        <w:spacing w:line="276" w:lineRule="auto"/>
        <w:ind w:left="567"/>
        <w:jc w:val="both"/>
      </w:pPr>
      <w:r w:rsidRPr="00A200F4">
        <w:t>291 Налоги, пошлины и сборы</w:t>
      </w:r>
    </w:p>
    <w:p w14:paraId="59EA1374" w14:textId="7858F10C" w:rsidR="006B5431" w:rsidRPr="00A200F4" w:rsidRDefault="00C507BF" w:rsidP="00361178">
      <w:pPr>
        <w:numPr>
          <w:ilvl w:val="0"/>
          <w:numId w:val="49"/>
        </w:numPr>
        <w:spacing w:line="276" w:lineRule="auto"/>
        <w:ind w:left="567"/>
        <w:jc w:val="both"/>
      </w:pPr>
      <w:r w:rsidRPr="00A200F4">
        <w:t>292</w:t>
      </w:r>
      <w:r w:rsidR="00361178" w:rsidRPr="00A200F4">
        <w:t xml:space="preserve"> Штрафы за нарушение законодательства о налогах и сборах, законодательства о страховых взносах</w:t>
      </w:r>
    </w:p>
    <w:p w14:paraId="05D0FDED" w14:textId="5A079203" w:rsidR="00DD7171" w:rsidRPr="00A200F4" w:rsidRDefault="00361178" w:rsidP="004C5B7E">
      <w:pPr>
        <w:spacing w:line="276" w:lineRule="auto"/>
        <w:ind w:firstLine="567"/>
        <w:jc w:val="both"/>
      </w:pPr>
      <w:r w:rsidRPr="00A200F4">
        <w:t>5.3</w:t>
      </w:r>
      <w:r w:rsidR="00775CDB" w:rsidRPr="00A200F4">
        <w:t xml:space="preserve">. </w:t>
      </w:r>
      <w:r w:rsidR="00220831" w:rsidRPr="00A200F4">
        <w:t>Устанавливается простой способ (метод) калькулирования себестоимости по видам работ, услуг.</w:t>
      </w:r>
    </w:p>
    <w:p w14:paraId="35327533" w14:textId="6EA61284" w:rsidR="00402D3B" w:rsidRPr="00A200F4" w:rsidRDefault="007A39E6" w:rsidP="004C5B7E">
      <w:pPr>
        <w:spacing w:line="276" w:lineRule="auto"/>
        <w:ind w:firstLine="567"/>
        <w:jc w:val="both"/>
      </w:pPr>
      <w:r w:rsidRPr="00A200F4">
        <w:t>5.</w:t>
      </w:r>
      <w:r w:rsidR="00361178" w:rsidRPr="00A200F4">
        <w:t>4</w:t>
      </w:r>
      <w:r w:rsidRPr="00A200F4">
        <w:t xml:space="preserve">. </w:t>
      </w:r>
      <w:r w:rsidR="00402D3B" w:rsidRPr="00A200F4">
        <w:t>Установить, что фактическую себестоимость услуг</w:t>
      </w:r>
      <w:r w:rsidR="00940A5F" w:rsidRPr="00A200F4">
        <w:t>, работ</w:t>
      </w:r>
      <w:r w:rsidR="00402D3B" w:rsidRPr="00A200F4">
        <w:t xml:space="preserve"> определять ежемесячно и полностью закрывать на финансовый результат в последний д</w:t>
      </w:r>
      <w:r w:rsidR="00940A5F" w:rsidRPr="00A200F4">
        <w:t>ень месяца и относить:</w:t>
      </w:r>
    </w:p>
    <w:p w14:paraId="6BC70296" w14:textId="77777777" w:rsidR="00940A5F" w:rsidRPr="00A200F4" w:rsidRDefault="00940A5F" w:rsidP="005376DB">
      <w:pPr>
        <w:numPr>
          <w:ilvl w:val="0"/>
          <w:numId w:val="53"/>
        </w:numPr>
        <w:spacing w:line="276" w:lineRule="auto"/>
        <w:ind w:left="567"/>
        <w:jc w:val="both"/>
      </w:pPr>
      <w:r w:rsidRPr="00A200F4">
        <w:t>сформированная на счете 2 109 6</w:t>
      </w:r>
      <w:r w:rsidR="00F52FCA" w:rsidRPr="00A200F4">
        <w:t>1</w:t>
      </w:r>
      <w:r w:rsidRPr="00A200F4">
        <w:t xml:space="preserve"> 000 - в дебет счета 2 401 10 13</w:t>
      </w:r>
      <w:r w:rsidR="0056572A" w:rsidRPr="00A200F4">
        <w:t>Х</w:t>
      </w:r>
      <w:r w:rsidRPr="00A200F4">
        <w:t>;</w:t>
      </w:r>
    </w:p>
    <w:p w14:paraId="4CBB2542" w14:textId="77777777" w:rsidR="00C6072C" w:rsidRPr="00A200F4" w:rsidRDefault="00C6072C" w:rsidP="005376DB">
      <w:pPr>
        <w:numPr>
          <w:ilvl w:val="0"/>
          <w:numId w:val="53"/>
        </w:numPr>
        <w:spacing w:line="276" w:lineRule="auto"/>
        <w:ind w:left="567"/>
        <w:jc w:val="both"/>
      </w:pPr>
      <w:r w:rsidRPr="00A200F4">
        <w:t xml:space="preserve">сформированная на счете 4 109 61 000 - в дебет счета 4 401 </w:t>
      </w:r>
      <w:r w:rsidR="001E4D45" w:rsidRPr="00A200F4">
        <w:t>1</w:t>
      </w:r>
      <w:r w:rsidRPr="00A200F4">
        <w:t xml:space="preserve">0 </w:t>
      </w:r>
      <w:r w:rsidR="001E4D45" w:rsidRPr="00A200F4">
        <w:t>13</w:t>
      </w:r>
      <w:r w:rsidR="0056572A" w:rsidRPr="00A200F4">
        <w:t>Х</w:t>
      </w:r>
      <w:r w:rsidRPr="00A200F4">
        <w:t>.</w:t>
      </w:r>
    </w:p>
    <w:p w14:paraId="28B17670" w14:textId="77777777" w:rsidR="00954ADE" w:rsidRPr="00A200F4" w:rsidRDefault="00954ADE" w:rsidP="004C5B7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200F4">
        <w:t>Формирование остатков незавершенное производства не допустимо.</w:t>
      </w:r>
    </w:p>
    <w:p w14:paraId="3B1970B8" w14:textId="7442C80C" w:rsidR="007255DE" w:rsidRPr="00A200F4" w:rsidRDefault="00361178" w:rsidP="004C5B7E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200F4">
        <w:t>5.5</w:t>
      </w:r>
      <w:r w:rsidR="00940A5F" w:rsidRPr="00A200F4">
        <w:t xml:space="preserve">. </w:t>
      </w:r>
      <w:r w:rsidR="007255DE" w:rsidRPr="00A200F4">
        <w:t xml:space="preserve">Не учитываются в составе затрат </w:t>
      </w:r>
      <w:r w:rsidR="0056572A" w:rsidRPr="00A200F4">
        <w:t xml:space="preserve">(нераспределяемые расходы) </w:t>
      </w:r>
      <w:r w:rsidR="007255DE" w:rsidRPr="00A200F4">
        <w:t>при формировании себестоимости услуг, работ, (на счете 0 109 00 000):</w:t>
      </w:r>
    </w:p>
    <w:p w14:paraId="5A75864B" w14:textId="19B4FF0B" w:rsidR="005D63AF" w:rsidRPr="00A200F4" w:rsidRDefault="005D63AF" w:rsidP="005D63A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</w:pPr>
      <w:r w:rsidRPr="00A200F4">
        <w:t>Возмещаемые расходы (</w:t>
      </w:r>
      <w:r w:rsidRPr="00A200F4">
        <w:rPr>
          <w:shd w:val="clear" w:color="auto" w:fill="FFFFFF"/>
        </w:rPr>
        <w:t xml:space="preserve">расходы, понесенные учреждением в связи с реализацией Федерального закона от 28.03.1998 N 53-ФЗ "О воинской обязанности и военной службе"; </w:t>
      </w:r>
      <w:r w:rsidRPr="00A200F4">
        <w:t>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 иные возмещаемые расходы);</w:t>
      </w:r>
    </w:p>
    <w:p w14:paraId="44E37C9A" w14:textId="51984AAC" w:rsidR="00741A08" w:rsidRPr="00A200F4" w:rsidRDefault="00741A08" w:rsidP="00780C4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</w:pPr>
      <w:r w:rsidRPr="00A200F4">
        <w:t xml:space="preserve">Иные расходы, произведенные за счет чистой прибыли Учреждения, источником которой, является </w:t>
      </w:r>
      <w:r w:rsidR="008F400D" w:rsidRPr="00A200F4">
        <w:t>платная деятельность Учреждения;</w:t>
      </w:r>
    </w:p>
    <w:p w14:paraId="66300A0B" w14:textId="77777777" w:rsidR="00741A08" w:rsidRPr="00A200F4" w:rsidRDefault="00741A08" w:rsidP="00780C4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</w:pPr>
      <w:r w:rsidRPr="00A200F4">
        <w:t>Расходы, источником финансового обеспечения которых являются субсидии на иные цели, пожертвования, гранты, прочие целевые поступления, при получении которых четко определены направления расходования средств.</w:t>
      </w:r>
    </w:p>
    <w:p w14:paraId="5BFE29A0" w14:textId="77777777" w:rsidR="00691484" w:rsidRPr="00A200F4" w:rsidRDefault="00281049" w:rsidP="00741A08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A200F4">
        <w:rPr>
          <w:rFonts w:ascii="PT Serif" w:hAnsi="PT Serif"/>
          <w:i/>
          <w:sz w:val="20"/>
          <w:szCs w:val="20"/>
          <w:shd w:val="clear" w:color="auto" w:fill="FFFFFF"/>
        </w:rPr>
        <w:t>Примечание:</w:t>
      </w:r>
      <w:r w:rsidRPr="00A200F4">
        <w:rPr>
          <w:rFonts w:ascii="Calibri" w:hAnsi="Calibri"/>
          <w:i/>
          <w:sz w:val="20"/>
          <w:szCs w:val="20"/>
          <w:shd w:val="clear" w:color="auto" w:fill="FFFFFF"/>
        </w:rPr>
        <w:t xml:space="preserve"> </w:t>
      </w:r>
      <w:r w:rsidR="00691484" w:rsidRPr="00A200F4">
        <w:rPr>
          <w:rFonts w:ascii="PT Serif" w:hAnsi="PT Serif"/>
          <w:i/>
          <w:sz w:val="20"/>
          <w:szCs w:val="20"/>
          <w:shd w:val="clear" w:color="auto" w:fill="FFFFFF"/>
        </w:rPr>
        <w:t>Непосредственно в дебет счета </w:t>
      </w:r>
      <w:hyperlink r:id="rId44" w:anchor="/multilink/58070123/paragraph/68/number/0" w:history="1">
        <w:r w:rsidR="00691484" w:rsidRPr="00A200F4">
          <w:rPr>
            <w:rFonts w:ascii="PT Serif" w:hAnsi="PT Serif"/>
            <w:i/>
            <w:sz w:val="20"/>
            <w:szCs w:val="20"/>
            <w:shd w:val="clear" w:color="auto" w:fill="FFFFFF"/>
          </w:rPr>
          <w:t>4 401 20 200</w:t>
        </w:r>
      </w:hyperlink>
      <w:r w:rsidR="00691484" w:rsidRPr="00A200F4">
        <w:rPr>
          <w:rFonts w:ascii="PT Serif" w:hAnsi="PT Serif"/>
          <w:i/>
          <w:sz w:val="20"/>
          <w:szCs w:val="20"/>
          <w:shd w:val="clear" w:color="auto" w:fill="FFFFFF"/>
        </w:rPr>
        <w:t> могут списываться и другие расходы, если порядок формирования государственного задания (нормативных затрат) не предусматривает их включение в себестоимость госуслуг</w:t>
      </w:r>
      <w:r w:rsidR="00691484" w:rsidRPr="00A200F4">
        <w:rPr>
          <w:rFonts w:ascii="PT Serif" w:hAnsi="PT Serif"/>
          <w:i/>
          <w:sz w:val="23"/>
          <w:szCs w:val="23"/>
          <w:shd w:val="clear" w:color="auto" w:fill="FFFFFF"/>
        </w:rPr>
        <w:t>. </w:t>
      </w:r>
    </w:p>
    <w:p w14:paraId="408FD2F7" w14:textId="394305D8" w:rsidR="007255DE" w:rsidRPr="00A200F4" w:rsidRDefault="00361178" w:rsidP="0056572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200F4">
        <w:t>5.5</w:t>
      </w:r>
      <w:r w:rsidR="00E83301" w:rsidRPr="00A200F4">
        <w:t xml:space="preserve">. </w:t>
      </w:r>
      <w:r w:rsidR="007255DE" w:rsidRPr="00A200F4">
        <w:t xml:space="preserve">Затраты Учреждения которые не относятся на формирование себестоимости работ, оказании услуг </w:t>
      </w:r>
      <w:r w:rsidR="0056572A" w:rsidRPr="00A200F4">
        <w:t xml:space="preserve">и сразу списываются на финансовый результат </w:t>
      </w:r>
      <w:r w:rsidR="007255DE" w:rsidRPr="00A200F4">
        <w:t>Учреждения</w:t>
      </w:r>
      <w:r w:rsidR="0056572A" w:rsidRPr="00A200F4">
        <w:t>,</w:t>
      </w:r>
      <w:r w:rsidR="007255DE" w:rsidRPr="00A200F4">
        <w:t xml:space="preserve"> учитываются на счете 0 401 20 200 «Расходы учреждения».</w:t>
      </w:r>
    </w:p>
    <w:p w14:paraId="3E51D621" w14:textId="77777777" w:rsidR="00171BBD" w:rsidRPr="00A200F4" w:rsidRDefault="00171BBD" w:rsidP="00171BBD">
      <w:pPr>
        <w:autoSpaceDE w:val="0"/>
        <w:autoSpaceDN w:val="0"/>
        <w:adjustRightInd w:val="0"/>
        <w:spacing w:line="276" w:lineRule="auto"/>
        <w:ind w:firstLine="567"/>
      </w:pPr>
    </w:p>
    <w:p w14:paraId="64908A6D" w14:textId="77777777" w:rsidR="00402D3B" w:rsidRPr="00A200F4" w:rsidRDefault="00DC16ED" w:rsidP="00307394">
      <w:pPr>
        <w:spacing w:line="276" w:lineRule="auto"/>
        <w:jc w:val="center"/>
        <w:rPr>
          <w:b/>
        </w:rPr>
      </w:pPr>
      <w:r w:rsidRPr="00A200F4">
        <w:rPr>
          <w:b/>
        </w:rPr>
        <w:t>6</w:t>
      </w:r>
      <w:r w:rsidR="00402D3B" w:rsidRPr="00A200F4">
        <w:rPr>
          <w:b/>
        </w:rPr>
        <w:t>.</w:t>
      </w:r>
      <w:r w:rsidR="00244089" w:rsidRPr="00A200F4">
        <w:rPr>
          <w:b/>
        </w:rPr>
        <w:t xml:space="preserve"> </w:t>
      </w:r>
      <w:r w:rsidR="00402D3B" w:rsidRPr="00A200F4">
        <w:rPr>
          <w:b/>
        </w:rPr>
        <w:t>Учет затрат по ремонту основных средств.</w:t>
      </w:r>
    </w:p>
    <w:p w14:paraId="181B5AA8" w14:textId="77777777" w:rsidR="00DC16ED" w:rsidRPr="00A200F4" w:rsidRDefault="00DC16ED" w:rsidP="00307394">
      <w:pPr>
        <w:spacing w:line="276" w:lineRule="auto"/>
        <w:jc w:val="center"/>
        <w:rPr>
          <w:b/>
        </w:rPr>
      </w:pPr>
    </w:p>
    <w:p w14:paraId="6C719773" w14:textId="77777777" w:rsidR="00116937" w:rsidRPr="00A200F4" w:rsidRDefault="00DC16ED" w:rsidP="00F416A5">
      <w:pPr>
        <w:spacing w:line="276" w:lineRule="auto"/>
        <w:ind w:firstLine="567"/>
        <w:jc w:val="both"/>
      </w:pPr>
      <w:r w:rsidRPr="00A200F4">
        <w:t xml:space="preserve">6.1. </w:t>
      </w:r>
      <w:r w:rsidR="00402D3B" w:rsidRPr="00A200F4">
        <w:t>Затраты по рем</w:t>
      </w:r>
      <w:r w:rsidR="00EA2A22" w:rsidRPr="00A200F4">
        <w:t>онту основных средств включа</w:t>
      </w:r>
      <w:r w:rsidR="00870226" w:rsidRPr="00A200F4">
        <w:t>ть в себестоимость услуг, работ</w:t>
      </w:r>
      <w:r w:rsidR="00116937" w:rsidRPr="00A200F4">
        <w:t>.</w:t>
      </w:r>
    </w:p>
    <w:p w14:paraId="61AD5585" w14:textId="77777777" w:rsidR="000E3B2E" w:rsidRPr="00A200F4" w:rsidRDefault="000E3B2E" w:rsidP="00F416A5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t>6.2</w:t>
      </w:r>
      <w:r w:rsidR="0013271E" w:rsidRPr="00A200F4">
        <w:rPr>
          <w:color w:val="000000"/>
          <w:shd w:val="clear" w:color="auto" w:fill="FFFFFF"/>
        </w:rPr>
        <w:t>.</w:t>
      </w:r>
      <w:r w:rsidRPr="00A200F4">
        <w:rPr>
          <w:color w:val="000000"/>
          <w:shd w:val="clear" w:color="auto" w:fill="FFFFFF"/>
        </w:rPr>
        <w:t xml:space="preserve"> Результат работ по ремонту объекта основных средств, не изменяющих его стоимость (включая замену элементов в сложном объекте основных средств (в комплексе конструктивно-сочлененных предметов, представляющих собой единое целое), подлежит отражению в регистре бухгалтерского учета - Инвентарной карточке соответствующего объекта основного средства путем внесения записей о произведенных изменениях, без отражения на счетах бухгалтерского учета.</w:t>
      </w:r>
    </w:p>
    <w:p w14:paraId="51B6BF2F" w14:textId="77777777" w:rsidR="006C228B" w:rsidRPr="00A200F4" w:rsidRDefault="00757234" w:rsidP="00F416A5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t xml:space="preserve">6.3. </w:t>
      </w:r>
      <w:r w:rsidR="006C228B" w:rsidRPr="00A200F4">
        <w:rPr>
          <w:color w:val="000000"/>
          <w:shd w:val="clear" w:color="auto" w:fill="FFFFFF"/>
        </w:rPr>
        <w:t>Документальное оформление ремонта:</w:t>
      </w:r>
    </w:p>
    <w:p w14:paraId="6AD14F2E" w14:textId="0C42ACFF" w:rsidR="001F57B2" w:rsidRPr="00A200F4" w:rsidRDefault="001F57B2" w:rsidP="00F416A5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t>Необходимость ремонтных работ подтвердить Актом о выявленных неисправностях (дефектах) объекта основных средств (</w:t>
      </w:r>
      <w:hyperlink r:id="rId45" w:history="1">
        <w:r w:rsidRPr="00A200F4">
          <w:rPr>
            <w:rStyle w:val="a7"/>
            <w:color w:val="0070C0"/>
            <w:u w:val="none"/>
            <w:shd w:val="clear" w:color="auto" w:fill="FFFFFF"/>
          </w:rPr>
          <w:t>Приложение №</w:t>
        </w:r>
        <w:r w:rsidR="00F815D4" w:rsidRPr="00A200F4">
          <w:rPr>
            <w:rStyle w:val="a7"/>
            <w:color w:val="0070C0"/>
            <w:u w:val="none"/>
            <w:shd w:val="clear" w:color="auto" w:fill="FFFFFF"/>
          </w:rPr>
          <w:t xml:space="preserve"> </w:t>
        </w:r>
        <w:r w:rsidR="00093501" w:rsidRPr="00A200F4">
          <w:rPr>
            <w:rStyle w:val="a7"/>
            <w:color w:val="0070C0"/>
            <w:u w:val="none"/>
            <w:shd w:val="clear" w:color="auto" w:fill="FFFFFF"/>
          </w:rPr>
          <w:t>5</w:t>
        </w:r>
      </w:hyperlink>
      <w:r w:rsidRPr="00A200F4">
        <w:rPr>
          <w:color w:val="000000"/>
          <w:shd w:val="clear" w:color="auto" w:fill="FFFFFF"/>
        </w:rPr>
        <w:t>).</w:t>
      </w:r>
    </w:p>
    <w:p w14:paraId="7AD78122" w14:textId="44E47B61" w:rsidR="00757234" w:rsidRPr="00A200F4" w:rsidRDefault="00757234" w:rsidP="00F416A5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lastRenderedPageBreak/>
        <w:t>При осуществлении ремонта местонахождение объекта</w:t>
      </w:r>
      <w:r w:rsidR="006C228B" w:rsidRPr="00A200F4">
        <w:rPr>
          <w:color w:val="000000"/>
          <w:shd w:val="clear" w:color="auto" w:fill="FFFFFF"/>
        </w:rPr>
        <w:t xml:space="preserve"> основных средств</w:t>
      </w:r>
      <w:r w:rsidRPr="00A200F4">
        <w:rPr>
          <w:color w:val="000000"/>
          <w:shd w:val="clear" w:color="auto" w:fill="FFFFFF"/>
        </w:rPr>
        <w:t xml:space="preserve"> не меняется (т. е. ремонт </w:t>
      </w:r>
      <w:r w:rsidR="006C228B" w:rsidRPr="00A200F4">
        <w:rPr>
          <w:color w:val="000000"/>
          <w:shd w:val="clear" w:color="auto" w:fill="FFFFFF"/>
        </w:rPr>
        <w:t xml:space="preserve">осуществляется </w:t>
      </w:r>
      <w:r w:rsidRPr="00A200F4">
        <w:rPr>
          <w:color w:val="000000"/>
          <w:shd w:val="clear" w:color="auto" w:fill="FFFFFF"/>
        </w:rPr>
        <w:t xml:space="preserve">в месте постоянной эксплуатации) - </w:t>
      </w:r>
      <w:r w:rsidR="006C228B" w:rsidRPr="00A200F4">
        <w:rPr>
          <w:color w:val="000000"/>
          <w:shd w:val="clear" w:color="auto" w:fill="FFFFFF"/>
        </w:rPr>
        <w:t xml:space="preserve">составляется </w:t>
      </w:r>
      <w:r w:rsidR="00C63EC2" w:rsidRPr="00A200F4">
        <w:rPr>
          <w:color w:val="000000"/>
          <w:shd w:val="clear" w:color="auto" w:fill="FFFFFF"/>
        </w:rPr>
        <w:t>А</w:t>
      </w:r>
      <w:r w:rsidR="006C228B" w:rsidRPr="00A200F4">
        <w:rPr>
          <w:color w:val="000000"/>
          <w:shd w:val="clear" w:color="auto" w:fill="FFFFFF"/>
        </w:rPr>
        <w:t>кт о замене запчастей в объекте основных средств (</w:t>
      </w:r>
      <w:hyperlink r:id="rId46" w:history="1">
        <w:r w:rsidR="006C228B" w:rsidRPr="00A200F4">
          <w:rPr>
            <w:rStyle w:val="a7"/>
            <w:color w:val="0070C0"/>
            <w:u w:val="none"/>
            <w:shd w:val="clear" w:color="auto" w:fill="FFFFFF"/>
          </w:rPr>
          <w:t>Приложение №</w:t>
        </w:r>
        <w:r w:rsidR="00F815D4" w:rsidRPr="00A200F4">
          <w:rPr>
            <w:rStyle w:val="a7"/>
            <w:color w:val="0070C0"/>
            <w:u w:val="none"/>
            <w:shd w:val="clear" w:color="auto" w:fill="FFFFFF"/>
          </w:rPr>
          <w:t xml:space="preserve"> </w:t>
        </w:r>
        <w:r w:rsidR="00093501" w:rsidRPr="00A200F4">
          <w:rPr>
            <w:rStyle w:val="a7"/>
            <w:color w:val="0070C0"/>
            <w:u w:val="none"/>
            <w:shd w:val="clear" w:color="auto" w:fill="FFFFFF"/>
          </w:rPr>
          <w:t>5</w:t>
        </w:r>
      </w:hyperlink>
      <w:r w:rsidR="006C228B" w:rsidRPr="00A200F4">
        <w:rPr>
          <w:color w:val="000000"/>
          <w:shd w:val="clear" w:color="auto" w:fill="FFFFFF"/>
        </w:rPr>
        <w:t>).</w:t>
      </w:r>
    </w:p>
    <w:p w14:paraId="3881E512" w14:textId="6978839F" w:rsidR="009E03F2" w:rsidRPr="00A200F4" w:rsidRDefault="006C228B" w:rsidP="00F416A5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t>При передаче объекта основных средств подрядчику – составляется Акт приема-сдачи отремонтированных, реконструированных и модернизированных объектов основных средств (ф. 0504103)</w:t>
      </w:r>
      <w:r w:rsidR="009E03F2" w:rsidRPr="00A200F4">
        <w:rPr>
          <w:color w:val="000000"/>
          <w:shd w:val="clear" w:color="auto" w:fill="FFFFFF"/>
        </w:rPr>
        <w:t>.</w:t>
      </w:r>
    </w:p>
    <w:p w14:paraId="6A3DB6C8" w14:textId="77777777" w:rsidR="009E03F2" w:rsidRPr="00A200F4" w:rsidRDefault="009E03F2" w:rsidP="009E03F2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A200F4">
        <w:rPr>
          <w:color w:val="000000"/>
          <w:shd w:val="clear" w:color="auto" w:fill="FFFFFF"/>
        </w:rPr>
        <w:t>При поступлении в процессе ремонта основного средства отдельны</w:t>
      </w:r>
      <w:r w:rsidR="00260DBC" w:rsidRPr="00A200F4">
        <w:rPr>
          <w:color w:val="000000"/>
          <w:shd w:val="clear" w:color="auto" w:fill="FFFFFF"/>
        </w:rPr>
        <w:t>х</w:t>
      </w:r>
      <w:r w:rsidRPr="00A200F4">
        <w:rPr>
          <w:color w:val="000000"/>
          <w:shd w:val="clear" w:color="auto" w:fill="FFFFFF"/>
        </w:rPr>
        <w:t xml:space="preserve"> материальны</w:t>
      </w:r>
      <w:r w:rsidR="00260DBC" w:rsidRPr="00A200F4">
        <w:rPr>
          <w:color w:val="000000"/>
          <w:shd w:val="clear" w:color="auto" w:fill="FFFFFF"/>
        </w:rPr>
        <w:t xml:space="preserve">х </w:t>
      </w:r>
      <w:r w:rsidRPr="00A200F4">
        <w:rPr>
          <w:color w:val="000000"/>
          <w:shd w:val="clear" w:color="auto" w:fill="FFFFFF"/>
        </w:rPr>
        <w:t>запас</w:t>
      </w:r>
      <w:r w:rsidR="00260DBC" w:rsidRPr="00A200F4">
        <w:rPr>
          <w:color w:val="000000"/>
          <w:shd w:val="clear" w:color="auto" w:fill="FFFFFF"/>
        </w:rPr>
        <w:t>ов</w:t>
      </w:r>
      <w:r w:rsidRPr="00A200F4">
        <w:rPr>
          <w:color w:val="000000"/>
          <w:shd w:val="clear" w:color="auto" w:fill="FFFFFF"/>
        </w:rPr>
        <w:t>, узл</w:t>
      </w:r>
      <w:r w:rsidR="00260DBC" w:rsidRPr="00A200F4">
        <w:rPr>
          <w:color w:val="000000"/>
          <w:shd w:val="clear" w:color="auto" w:fill="FFFFFF"/>
        </w:rPr>
        <w:t>ов</w:t>
      </w:r>
      <w:r w:rsidRPr="00A200F4">
        <w:rPr>
          <w:color w:val="000000"/>
          <w:shd w:val="clear" w:color="auto" w:fill="FFFFFF"/>
        </w:rPr>
        <w:t xml:space="preserve"> и агрегат</w:t>
      </w:r>
      <w:r w:rsidR="00260DBC" w:rsidRPr="00A200F4">
        <w:rPr>
          <w:color w:val="000000"/>
          <w:shd w:val="clear" w:color="auto" w:fill="FFFFFF"/>
        </w:rPr>
        <w:t>ов</w:t>
      </w:r>
      <w:r w:rsidRPr="00A200F4">
        <w:rPr>
          <w:color w:val="000000"/>
          <w:shd w:val="clear" w:color="auto" w:fill="FFFFFF"/>
        </w:rPr>
        <w:t>, годны</w:t>
      </w:r>
      <w:r w:rsidR="00260DBC" w:rsidRPr="00A200F4">
        <w:rPr>
          <w:color w:val="000000"/>
          <w:shd w:val="clear" w:color="auto" w:fill="FFFFFF"/>
        </w:rPr>
        <w:t>х</w:t>
      </w:r>
      <w:r w:rsidRPr="00A200F4">
        <w:rPr>
          <w:color w:val="000000"/>
          <w:shd w:val="clear" w:color="auto" w:fill="FFFFFF"/>
        </w:rPr>
        <w:t xml:space="preserve"> к использованию</w:t>
      </w:r>
      <w:r w:rsidR="00260DBC" w:rsidRPr="00A200F4">
        <w:rPr>
          <w:color w:val="000000"/>
          <w:shd w:val="clear" w:color="auto" w:fill="FFFFFF"/>
        </w:rPr>
        <w:t xml:space="preserve"> заполняется Требование-накладная (ф. 0504204).</w:t>
      </w:r>
    </w:p>
    <w:p w14:paraId="5C9A0F4A" w14:textId="77777777" w:rsidR="00EC487A" w:rsidRPr="00A200F4" w:rsidRDefault="00EC487A" w:rsidP="00F416A5">
      <w:pPr>
        <w:spacing w:line="276" w:lineRule="auto"/>
        <w:ind w:left="720"/>
        <w:jc w:val="center"/>
        <w:rPr>
          <w:b/>
        </w:rPr>
      </w:pPr>
    </w:p>
    <w:p w14:paraId="1D4974A8" w14:textId="77777777" w:rsidR="00662775" w:rsidRPr="00A200F4" w:rsidRDefault="00171BBD" w:rsidP="00F416A5">
      <w:pPr>
        <w:spacing w:line="276" w:lineRule="auto"/>
        <w:ind w:left="720"/>
        <w:jc w:val="center"/>
        <w:rPr>
          <w:b/>
        </w:rPr>
      </w:pPr>
      <w:r w:rsidRPr="00A200F4">
        <w:rPr>
          <w:b/>
        </w:rPr>
        <w:t>7</w:t>
      </w:r>
      <w:r w:rsidR="00DC16ED" w:rsidRPr="00A200F4">
        <w:rPr>
          <w:b/>
        </w:rPr>
        <w:t xml:space="preserve">. </w:t>
      </w:r>
      <w:r w:rsidR="006909FC" w:rsidRPr="00A200F4">
        <w:rPr>
          <w:b/>
        </w:rPr>
        <w:t>Учет финансовых активов.</w:t>
      </w:r>
    </w:p>
    <w:p w14:paraId="260D24A7" w14:textId="77777777" w:rsidR="003473AE" w:rsidRPr="00A200F4" w:rsidRDefault="003473AE" w:rsidP="00F416A5">
      <w:pPr>
        <w:spacing w:line="276" w:lineRule="auto"/>
        <w:ind w:left="720"/>
        <w:jc w:val="center"/>
        <w:rPr>
          <w:b/>
        </w:rPr>
      </w:pPr>
    </w:p>
    <w:p w14:paraId="1992601B" w14:textId="77777777" w:rsidR="00675A0D" w:rsidRPr="00A200F4" w:rsidRDefault="00675A0D" w:rsidP="00675A0D">
      <w:pPr>
        <w:spacing w:line="276" w:lineRule="auto"/>
        <w:ind w:firstLine="567"/>
        <w:jc w:val="both"/>
      </w:pPr>
      <w:r w:rsidRPr="00A200F4">
        <w:t>7.1. Учреждение не осуществляет кассовые операции.</w:t>
      </w:r>
    </w:p>
    <w:p w14:paraId="3550D876" w14:textId="4B453FB3" w:rsidR="00191596" w:rsidRPr="00A200F4" w:rsidRDefault="00171BBD" w:rsidP="00F416A5">
      <w:pPr>
        <w:spacing w:line="276" w:lineRule="auto"/>
        <w:ind w:firstLine="567"/>
        <w:jc w:val="both"/>
      </w:pPr>
      <w:r w:rsidRPr="00A200F4">
        <w:t>7</w:t>
      </w:r>
      <w:r w:rsidR="00FF241D" w:rsidRPr="00A200F4">
        <w:t>.2. Расчеты по приносящей доход деятельности по платным услугам с физическими лицами осуществляютс</w:t>
      </w:r>
      <w:r w:rsidR="00A868BC" w:rsidRPr="00A200F4">
        <w:t>я учреждением безналичным путем</w:t>
      </w:r>
      <w:r w:rsidR="00191596" w:rsidRPr="00A200F4">
        <w:t>.</w:t>
      </w:r>
    </w:p>
    <w:p w14:paraId="43F11DAA" w14:textId="77777777" w:rsidR="00485BC2" w:rsidRPr="00A200F4" w:rsidRDefault="00171BBD" w:rsidP="004A3ABB">
      <w:pPr>
        <w:spacing w:line="276" w:lineRule="auto"/>
        <w:ind w:firstLine="567"/>
        <w:jc w:val="both"/>
      </w:pPr>
      <w:r w:rsidRPr="00A200F4">
        <w:t>7</w:t>
      </w:r>
      <w:r w:rsidR="00485BC2" w:rsidRPr="00A200F4">
        <w:t>.</w:t>
      </w:r>
      <w:r w:rsidR="000E6A30" w:rsidRPr="00A200F4">
        <w:t>3</w:t>
      </w:r>
      <w:r w:rsidR="00485BC2" w:rsidRPr="00A200F4">
        <w:t>. Выдача средств на хозяйственные расходы в учреждении не производится.</w:t>
      </w:r>
    </w:p>
    <w:p w14:paraId="42BA4186" w14:textId="198288FB" w:rsidR="0018177A" w:rsidRPr="00A200F4" w:rsidRDefault="0018177A" w:rsidP="0018177A">
      <w:pPr>
        <w:spacing w:line="276" w:lineRule="auto"/>
        <w:ind w:firstLine="567"/>
        <w:jc w:val="both"/>
      </w:pPr>
      <w:r w:rsidRPr="00A200F4">
        <w:t>7.4</w:t>
      </w:r>
      <w:r w:rsidR="00540DE0" w:rsidRPr="00A200F4">
        <w:t xml:space="preserve">. </w:t>
      </w:r>
      <w:r w:rsidR="003B5AFD" w:rsidRPr="00A200F4">
        <w:t>В</w:t>
      </w:r>
      <w:r w:rsidR="003B5AFD" w:rsidRPr="00A200F4">
        <w:rPr>
          <w:color w:val="151515"/>
          <w:shd w:val="clear" w:color="auto" w:fill="FBFBFB"/>
        </w:rPr>
        <w:t>озмещение</w:t>
      </w:r>
      <w:r w:rsidRPr="00A200F4">
        <w:rPr>
          <w:color w:val="151515"/>
          <w:shd w:val="clear" w:color="auto" w:fill="FBFBFB"/>
        </w:rPr>
        <w:t xml:space="preserve"> транспортных расходов и (или) расходов на проживание при направлении сотрудников в командировку осуществлять на основании распоряжения руководителя учреждения. Расчеты по возмещению данных затрат проводить через счет 302.2ХХ</w:t>
      </w:r>
      <w:r w:rsidRPr="00A200F4">
        <w:t xml:space="preserve"> </w:t>
      </w:r>
    </w:p>
    <w:p w14:paraId="0C549929" w14:textId="597398D0" w:rsidR="00933C07" w:rsidRPr="00A200F4" w:rsidRDefault="00933C07" w:rsidP="0018177A">
      <w:pPr>
        <w:spacing w:line="276" w:lineRule="auto"/>
        <w:ind w:firstLine="567"/>
        <w:jc w:val="both"/>
      </w:pPr>
      <w:r w:rsidRPr="00A200F4">
        <w:t>Авансовый отчет по командировочным расходам представляется работником в бухгалтерию учреждения не позднее трех рабочих дней со дня его возвращения из командировки.</w:t>
      </w:r>
    </w:p>
    <w:p w14:paraId="55585F45" w14:textId="0FF9E100" w:rsidR="00EB2DBC" w:rsidRPr="00A200F4" w:rsidRDefault="00171BBD" w:rsidP="00E853B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F4">
        <w:rPr>
          <w:rFonts w:ascii="Times New Roman" w:hAnsi="Times New Roman" w:cs="Times New Roman"/>
          <w:sz w:val="24"/>
          <w:szCs w:val="24"/>
        </w:rPr>
        <w:t>7</w:t>
      </w:r>
      <w:r w:rsidR="00DC16ED" w:rsidRPr="00A200F4">
        <w:rPr>
          <w:rFonts w:ascii="Times New Roman" w:hAnsi="Times New Roman" w:cs="Times New Roman"/>
          <w:sz w:val="24"/>
          <w:szCs w:val="24"/>
        </w:rPr>
        <w:t>.</w:t>
      </w:r>
      <w:r w:rsidR="00C06899" w:rsidRPr="00A200F4">
        <w:rPr>
          <w:rFonts w:ascii="Times New Roman" w:hAnsi="Times New Roman" w:cs="Times New Roman"/>
          <w:sz w:val="24"/>
          <w:szCs w:val="24"/>
        </w:rPr>
        <w:t>5</w:t>
      </w:r>
      <w:r w:rsidR="00DC16ED" w:rsidRPr="00A200F4">
        <w:rPr>
          <w:rFonts w:ascii="Times New Roman" w:hAnsi="Times New Roman" w:cs="Times New Roman"/>
          <w:sz w:val="24"/>
          <w:szCs w:val="24"/>
        </w:rPr>
        <w:t xml:space="preserve">. </w:t>
      </w:r>
      <w:r w:rsidR="00775CDB" w:rsidRPr="00A200F4">
        <w:rPr>
          <w:rFonts w:ascii="Times New Roman" w:hAnsi="Times New Roman" w:cs="Times New Roman"/>
          <w:sz w:val="24"/>
          <w:szCs w:val="24"/>
        </w:rPr>
        <w:t>Выдача доверенностей на получение товарно-материальных ценностей осуществляется только материально-ответственным лицам учреждения со сроком отчета по ним 10 дней с момента выписки.</w:t>
      </w:r>
      <w:r w:rsidR="000C6EBE" w:rsidRPr="00A2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BC3B7" w14:textId="27221EE3" w:rsidR="000C6EBE" w:rsidRDefault="000C6EBE" w:rsidP="00E853B0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0F4">
        <w:rPr>
          <w:rFonts w:ascii="Times New Roman" w:hAnsi="Times New Roman" w:cs="Times New Roman"/>
          <w:sz w:val="24"/>
          <w:szCs w:val="24"/>
        </w:rPr>
        <w:t xml:space="preserve">Перечень лиц, имеющих право получения доверенностей, приведен в </w:t>
      </w:r>
      <w:hyperlink r:id="rId47" w:history="1">
        <w:r w:rsidRPr="00A20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>Приложении №</w:t>
        </w:r>
        <w:r w:rsidR="002B2182" w:rsidRPr="00A20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</w:t>
        </w:r>
        <w:r w:rsidR="00C06899" w:rsidRPr="00A20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>18</w:t>
        </w:r>
        <w:r w:rsidRPr="00A200F4">
          <w:rPr>
            <w:rStyle w:val="a7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</w:t>
        </w:r>
      </w:hyperlink>
      <w:r w:rsidRPr="00A200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00F4">
        <w:rPr>
          <w:rFonts w:ascii="Times New Roman" w:hAnsi="Times New Roman" w:cs="Times New Roman"/>
          <w:sz w:val="24"/>
          <w:szCs w:val="24"/>
        </w:rPr>
        <w:t>к настоящей Учетной политике.</w:t>
      </w:r>
    </w:p>
    <w:p w14:paraId="1430D474" w14:textId="77777777" w:rsidR="003B0E72" w:rsidRDefault="00171BBD" w:rsidP="003B0E72">
      <w:pPr>
        <w:pStyle w:val="a9"/>
        <w:autoSpaceDE w:val="0"/>
        <w:autoSpaceDN w:val="0"/>
        <w:adjustRightInd w:val="0"/>
        <w:ind w:left="0" w:firstLine="567"/>
        <w:contextualSpacing/>
        <w:jc w:val="center"/>
        <w:rPr>
          <w:b/>
        </w:rPr>
      </w:pPr>
      <w:bookmarkStart w:id="18" w:name="_Hlk95756100"/>
      <w:r w:rsidRPr="002D6074">
        <w:rPr>
          <w:b/>
        </w:rPr>
        <w:t>8</w:t>
      </w:r>
      <w:r w:rsidR="003B0E72" w:rsidRPr="002D6074">
        <w:rPr>
          <w:b/>
        </w:rPr>
        <w:t>. Расчеты с дебиторами и кредиторами</w:t>
      </w:r>
      <w:bookmarkEnd w:id="18"/>
      <w:r w:rsidR="003B0E72" w:rsidRPr="002D6074">
        <w:rPr>
          <w:b/>
        </w:rPr>
        <w:t>.</w:t>
      </w:r>
    </w:p>
    <w:p w14:paraId="30531C64" w14:textId="77777777" w:rsidR="003B0E72" w:rsidRDefault="003B0E72" w:rsidP="003B0E72">
      <w:pPr>
        <w:pStyle w:val="a9"/>
        <w:autoSpaceDE w:val="0"/>
        <w:autoSpaceDN w:val="0"/>
        <w:adjustRightInd w:val="0"/>
        <w:ind w:left="0" w:firstLine="567"/>
        <w:contextualSpacing/>
        <w:jc w:val="center"/>
        <w:rPr>
          <w:b/>
        </w:rPr>
      </w:pPr>
    </w:p>
    <w:p w14:paraId="7F74EF48" w14:textId="77777777" w:rsidR="003B0E72" w:rsidRPr="00A200F4" w:rsidRDefault="00171BBD" w:rsidP="004A3AB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8</w:t>
      </w:r>
      <w:r w:rsidR="003B0E72" w:rsidRPr="00A200F4">
        <w:t xml:space="preserve">.1. Аналитический учет расчетов с поставщиками (подрядчиками) ведется в разрезе </w:t>
      </w:r>
      <w:r w:rsidR="003B0E72" w:rsidRPr="00A200F4">
        <w:br/>
        <w:t>кредиторов.</w:t>
      </w:r>
    </w:p>
    <w:p w14:paraId="440C9DE2" w14:textId="77777777" w:rsidR="001176C5" w:rsidRPr="00A200F4" w:rsidRDefault="00F416A5" w:rsidP="00C7217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 xml:space="preserve">Аналитический учет расчетов с </w:t>
      </w:r>
      <w:r w:rsidR="00C7217F" w:rsidRPr="00A200F4">
        <w:t>плательщиками</w:t>
      </w:r>
      <w:r w:rsidRPr="00A200F4">
        <w:t xml:space="preserve"> по доходам ведется в разрезе </w:t>
      </w:r>
      <w:r w:rsidR="004A3ABB" w:rsidRPr="00A200F4">
        <w:t>дебиторов</w:t>
      </w:r>
      <w:r w:rsidRPr="00A200F4">
        <w:t>.</w:t>
      </w:r>
      <w:r w:rsidR="001176C5" w:rsidRPr="00A200F4">
        <w:t xml:space="preserve"> </w:t>
      </w:r>
    </w:p>
    <w:p w14:paraId="2920F5D2" w14:textId="5F88013F" w:rsidR="00034192" w:rsidRPr="00A200F4" w:rsidRDefault="00171BBD" w:rsidP="00F6564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8</w:t>
      </w:r>
      <w:r w:rsidR="00C7217F" w:rsidRPr="00A200F4">
        <w:t>.</w:t>
      </w:r>
      <w:r w:rsidR="005D2982" w:rsidRPr="00A200F4">
        <w:t>2</w:t>
      </w:r>
      <w:r w:rsidR="00C7217F" w:rsidRPr="00A200F4">
        <w:t xml:space="preserve">. </w:t>
      </w:r>
      <w:r w:rsidR="00F44FE4" w:rsidRPr="00A200F4">
        <w:t xml:space="preserve">Аналитический учет расчетов по оплате труда ведется в «Журнале операций расчетов по оплате труда, денежному довольствию и стипендиям» в разрезе групп контрагентов. При этом персонифицированный учет организован </w:t>
      </w:r>
      <w:r w:rsidR="00F03E6C" w:rsidRPr="00A200F4">
        <w:t xml:space="preserve">в </w:t>
      </w:r>
      <w:bookmarkStart w:id="19" w:name="_Hlk95915657"/>
      <w:r w:rsidR="00F03E6C" w:rsidRPr="00A200F4">
        <w:t>«</w:t>
      </w:r>
      <w:r w:rsidR="006A19BB" w:rsidRPr="00A200F4">
        <w:t>ПАРУС 7</w:t>
      </w:r>
      <w:r w:rsidR="00034192" w:rsidRPr="00A200F4">
        <w:t>»</w:t>
      </w:r>
      <w:bookmarkEnd w:id="19"/>
      <w:r w:rsidR="00034192" w:rsidRPr="00A200F4">
        <w:t>.</w:t>
      </w:r>
    </w:p>
    <w:p w14:paraId="70834C75" w14:textId="30B47F6C" w:rsidR="00F03E6C" w:rsidRPr="00A200F4" w:rsidRDefault="00F44FE4" w:rsidP="00025D6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Групп</w:t>
      </w:r>
      <w:r w:rsidR="00CC265B" w:rsidRPr="00A200F4">
        <w:t>а(</w:t>
      </w:r>
      <w:r w:rsidRPr="00A200F4">
        <w:t>ы</w:t>
      </w:r>
      <w:r w:rsidR="00CC265B" w:rsidRPr="00A200F4">
        <w:t>)</w:t>
      </w:r>
      <w:r w:rsidRPr="00A200F4">
        <w:t xml:space="preserve"> контрагентов устанавливаются</w:t>
      </w:r>
      <w:r w:rsidR="00F03E6C" w:rsidRPr="00A200F4">
        <w:t>:</w:t>
      </w:r>
    </w:p>
    <w:p w14:paraId="7819162B" w14:textId="77777777" w:rsidR="00F44FE4" w:rsidRPr="00A200F4" w:rsidRDefault="00F03E6C" w:rsidP="00025D6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«Сотрудники для отражения зарплаты в учете»</w:t>
      </w:r>
      <w:r w:rsidR="00F44FE4" w:rsidRPr="00A200F4">
        <w:t>.</w:t>
      </w:r>
    </w:p>
    <w:p w14:paraId="75745E96" w14:textId="101D0ED8" w:rsidR="00025D60" w:rsidRPr="00A200F4" w:rsidRDefault="00C06899" w:rsidP="00C06899">
      <w:pPr>
        <w:jc w:val="both"/>
      </w:pPr>
      <w:r w:rsidRPr="00A200F4">
        <w:t xml:space="preserve">         </w:t>
      </w:r>
      <w:r w:rsidR="00025D60" w:rsidRPr="00A200F4">
        <w:t xml:space="preserve">При начислении сумм оплаты труда руководствоваться Положением </w:t>
      </w:r>
      <w:r w:rsidRPr="00A200F4">
        <w:t>о формировании фонда оплаты труда работников МАУ ДО "ДШИ "ГАРМОНИЯ"</w:t>
      </w:r>
      <w:r w:rsidR="00025D60" w:rsidRPr="00A200F4">
        <w:t>, Коллективным договором.</w:t>
      </w:r>
    </w:p>
    <w:p w14:paraId="0C5DA126" w14:textId="233C2096" w:rsidR="00884E40" w:rsidRPr="00A200F4" w:rsidRDefault="00884E40" w:rsidP="004A3AB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Табел</w:t>
      </w:r>
      <w:r w:rsidR="00E34CAE" w:rsidRPr="00A200F4">
        <w:t>ь</w:t>
      </w:r>
      <w:r w:rsidRPr="00A200F4">
        <w:t xml:space="preserve"> учёта использования рабочего времени (ф.0504421)</w:t>
      </w:r>
      <w:r w:rsidR="00E34CAE" w:rsidRPr="00A200F4">
        <w:t xml:space="preserve"> (далее Табель)</w:t>
      </w:r>
      <w:r w:rsidRPr="00A200F4">
        <w:t xml:space="preserve"> ведётся </w:t>
      </w:r>
      <w:r w:rsidR="003539D3" w:rsidRPr="00A200F4">
        <w:t>ответственными лицами</w:t>
      </w:r>
      <w:r w:rsidRPr="00A200F4">
        <w:t xml:space="preserve">, ежемесячно в разрезе </w:t>
      </w:r>
      <w:r w:rsidR="00F65646" w:rsidRPr="00A200F4">
        <w:t>категорий персонала.</w:t>
      </w:r>
    </w:p>
    <w:p w14:paraId="7EFBDDA2" w14:textId="77777777" w:rsidR="00204128" w:rsidRPr="00A200F4" w:rsidRDefault="00204128" w:rsidP="0020412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 xml:space="preserve">Табель заполняется 2 раза в месяц за следующей период: </w:t>
      </w:r>
    </w:p>
    <w:p w14:paraId="360EDA9A" w14:textId="77777777" w:rsidR="00204128" w:rsidRPr="00A200F4" w:rsidRDefault="00204128" w:rsidP="00F159A8">
      <w:pPr>
        <w:pStyle w:val="aa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A200F4">
        <w:t xml:space="preserve">за первую половину месяца – с 01 по 15 число текущего месяца; </w:t>
      </w:r>
    </w:p>
    <w:p w14:paraId="72E51D75" w14:textId="77777777" w:rsidR="00204128" w:rsidRPr="00A200F4" w:rsidRDefault="00204128" w:rsidP="00F159A8">
      <w:pPr>
        <w:pStyle w:val="aa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A200F4">
        <w:t>за вторую половину месяца – с 16 по последнее число месяца включительно.</w:t>
      </w:r>
    </w:p>
    <w:p w14:paraId="5AA817B3" w14:textId="77777777" w:rsidR="004A3910" w:rsidRPr="00A200F4" w:rsidRDefault="004A3910" w:rsidP="004A3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Сроки представления в бухгалтерию Табеля:</w:t>
      </w:r>
    </w:p>
    <w:p w14:paraId="7DA21427" w14:textId="53A916B8" w:rsidR="004A3910" w:rsidRPr="00A200F4" w:rsidRDefault="004A3910" w:rsidP="00F159A8">
      <w:pPr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200F4">
        <w:t xml:space="preserve">за первую половину месяца – не позднее </w:t>
      </w:r>
      <w:r w:rsidR="004D1576" w:rsidRPr="00A200F4">
        <w:t xml:space="preserve">18 </w:t>
      </w:r>
      <w:r w:rsidRPr="00A200F4">
        <w:t xml:space="preserve">числа текущего месяца. </w:t>
      </w:r>
    </w:p>
    <w:p w14:paraId="4DEC0C1C" w14:textId="0CCF9E7B" w:rsidR="004A3910" w:rsidRPr="00A200F4" w:rsidRDefault="004A3910" w:rsidP="00F159A8">
      <w:pPr>
        <w:numPr>
          <w:ilvl w:val="0"/>
          <w:numId w:val="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200F4">
        <w:t xml:space="preserve">за месяц – не позднее </w:t>
      </w:r>
      <w:r w:rsidR="004D1576" w:rsidRPr="00A200F4">
        <w:t xml:space="preserve">25 числа </w:t>
      </w:r>
      <w:r w:rsidRPr="00A200F4">
        <w:t>текущего месяца.</w:t>
      </w:r>
    </w:p>
    <w:p w14:paraId="73997665" w14:textId="77777777" w:rsidR="00482F84" w:rsidRPr="00A200F4" w:rsidRDefault="00482F84" w:rsidP="004A3AB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Способ заполнения Табеля:</w:t>
      </w:r>
    </w:p>
    <w:p w14:paraId="615FF3EE" w14:textId="19378EDC" w:rsidR="00754875" w:rsidRPr="00A200F4" w:rsidRDefault="00754875" w:rsidP="00F159A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A200F4">
        <w:lastRenderedPageBreak/>
        <w:t>по явкам</w:t>
      </w:r>
      <w:r w:rsidR="00B22158" w:rsidRPr="00A200F4">
        <w:t>.</w:t>
      </w:r>
      <w:r w:rsidRPr="00A200F4">
        <w:t xml:space="preserve"> </w:t>
      </w:r>
    </w:p>
    <w:p w14:paraId="53288FCD" w14:textId="0B844FB2" w:rsidR="00EF11C6" w:rsidRPr="00A200F4" w:rsidRDefault="00EF11C6" w:rsidP="00D35CA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 xml:space="preserve">Условные обозначения применять </w:t>
      </w:r>
      <w:r w:rsidR="00F4031A" w:rsidRPr="00A200F4">
        <w:t>согласно перечня</w:t>
      </w:r>
      <w:r w:rsidRPr="00A200F4">
        <w:t xml:space="preserve">, приведенного в </w:t>
      </w:r>
      <w:hyperlink r:id="rId48" w:history="1">
        <w:r w:rsidRPr="00A200F4">
          <w:rPr>
            <w:rStyle w:val="a7"/>
            <w:color w:val="0070C0"/>
            <w:u w:val="none"/>
          </w:rPr>
          <w:t xml:space="preserve">Приложении № </w:t>
        </w:r>
        <w:r w:rsidR="004D1576" w:rsidRPr="00A200F4">
          <w:rPr>
            <w:rStyle w:val="a7"/>
            <w:color w:val="0070C0"/>
            <w:u w:val="none"/>
          </w:rPr>
          <w:t>19</w:t>
        </w:r>
      </w:hyperlink>
      <w:r w:rsidRPr="00A200F4">
        <w:t xml:space="preserve"> к настоящей Учетной политики.</w:t>
      </w:r>
    </w:p>
    <w:p w14:paraId="56219B44" w14:textId="77777777" w:rsidR="00D35CAC" w:rsidRPr="00A200F4" w:rsidRDefault="00D35CAC" w:rsidP="00D35CA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 xml:space="preserve">В случае обнаружения факта неотражения отклонений или неполноты представленных сведений об учёте рабочего времени, а также выявленных ошибок, лица, ответственные за ведение Табеля представляют корректирующий Табель </w:t>
      </w:r>
      <w:r w:rsidR="00C621A7" w:rsidRPr="00A200F4">
        <w:t>не позднее 3-х дней по</w:t>
      </w:r>
      <w:r w:rsidR="00DC0590" w:rsidRPr="00A200F4">
        <w:t>сле обнаружения факта неотражен</w:t>
      </w:r>
      <w:r w:rsidR="00C621A7" w:rsidRPr="00A200F4">
        <w:t>ия.</w:t>
      </w:r>
    </w:p>
    <w:p w14:paraId="624E59D7" w14:textId="77777777" w:rsidR="00D35CAC" w:rsidRPr="00A200F4" w:rsidRDefault="00D35CAC" w:rsidP="00D35CA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Неотражение отклонений или неполнота сведений могут возникнуть вследствие:</w:t>
      </w:r>
    </w:p>
    <w:p w14:paraId="72D97AA6" w14:textId="77777777" w:rsidR="00D35CAC" w:rsidRPr="00A200F4" w:rsidRDefault="00D35CAC" w:rsidP="00DC0590">
      <w:pPr>
        <w:numPr>
          <w:ilvl w:val="0"/>
          <w:numId w:val="7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 w:rsidRPr="00A200F4">
        <w:t>представления работником листка нетрудоспособности;</w:t>
      </w:r>
    </w:p>
    <w:p w14:paraId="1C432193" w14:textId="77777777" w:rsidR="00D35CAC" w:rsidRPr="00A200F4" w:rsidRDefault="00D35CAC" w:rsidP="00DC0590">
      <w:pPr>
        <w:numPr>
          <w:ilvl w:val="0"/>
          <w:numId w:val="7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 w:rsidRPr="00A200F4">
        <w:t>приказа (распоряжения) о направлении работника в командировку;</w:t>
      </w:r>
    </w:p>
    <w:p w14:paraId="566BD433" w14:textId="77777777" w:rsidR="00D35CAC" w:rsidRPr="00A200F4" w:rsidRDefault="00D35CAC" w:rsidP="00DC0590">
      <w:pPr>
        <w:numPr>
          <w:ilvl w:val="0"/>
          <w:numId w:val="74"/>
        </w:numPr>
        <w:tabs>
          <w:tab w:val="clear" w:pos="720"/>
          <w:tab w:val="num" w:pos="567"/>
        </w:tabs>
        <w:spacing w:line="276" w:lineRule="auto"/>
        <w:ind w:left="567"/>
        <w:jc w:val="both"/>
      </w:pPr>
      <w:r w:rsidRPr="00A200F4">
        <w:t>приказа (распоряжения) о предоставлении отпуска работнику.</w:t>
      </w:r>
    </w:p>
    <w:p w14:paraId="01B89387" w14:textId="77777777" w:rsidR="00D35CAC" w:rsidRPr="00A200F4" w:rsidRDefault="00D35CAC" w:rsidP="00D35CAC">
      <w:pPr>
        <w:spacing w:line="276" w:lineRule="auto"/>
        <w:ind w:firstLine="567"/>
        <w:jc w:val="both"/>
      </w:pPr>
      <w:r w:rsidRPr="00A200F4">
        <w:t>При поступлении указанных документов лицам, ответственным за ведение Табеля позднее даты заполнения табеля.</w:t>
      </w:r>
    </w:p>
    <w:p w14:paraId="21006435" w14:textId="77777777" w:rsidR="00D35CAC" w:rsidRPr="00A200F4" w:rsidRDefault="00D35CAC" w:rsidP="00D35CAC">
      <w:pPr>
        <w:spacing w:line="276" w:lineRule="auto"/>
        <w:ind w:firstLine="567"/>
        <w:jc w:val="both"/>
      </w:pPr>
      <w:r w:rsidRPr="00A200F4">
        <w:t>Корректирующий табель заполняется только по отклонению от первичного и период – месяц.</w:t>
      </w:r>
    </w:p>
    <w:p w14:paraId="535F0CDF" w14:textId="707D7F7D" w:rsidR="004B3F50" w:rsidRPr="00A200F4" w:rsidRDefault="00171BBD" w:rsidP="004B3F5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8</w:t>
      </w:r>
      <w:r w:rsidR="00C7217F" w:rsidRPr="00A200F4">
        <w:t>.</w:t>
      </w:r>
      <w:r w:rsidR="005D2982" w:rsidRPr="00A200F4">
        <w:t>3</w:t>
      </w:r>
      <w:r w:rsidR="00C7217F" w:rsidRPr="00A200F4">
        <w:t xml:space="preserve">. </w:t>
      </w:r>
      <w:r w:rsidR="004B3F50" w:rsidRPr="00A200F4">
        <w:t xml:space="preserve">Правила и условия признания дебиторской задолженности </w:t>
      </w:r>
      <w:r w:rsidR="000E7174" w:rsidRPr="00A200F4">
        <w:t xml:space="preserve">сомнительной и </w:t>
      </w:r>
      <w:r w:rsidR="004B3F50" w:rsidRPr="00A200F4">
        <w:t xml:space="preserve">безнадежной (не реальной) к взысканию для целей списания дебиторской задолженности в бухгалтерском учете установлены в </w:t>
      </w:r>
      <w:hyperlink r:id="rId49" w:history="1">
        <w:r w:rsidR="004B3F50" w:rsidRPr="00A200F4">
          <w:rPr>
            <w:rStyle w:val="a7"/>
            <w:color w:val="0070C0"/>
            <w:u w:val="none"/>
          </w:rPr>
          <w:t xml:space="preserve">Приложении № </w:t>
        </w:r>
        <w:r w:rsidR="004D1576" w:rsidRPr="00A200F4">
          <w:rPr>
            <w:rStyle w:val="a7"/>
            <w:color w:val="0070C0"/>
            <w:u w:val="none"/>
          </w:rPr>
          <w:t>13</w:t>
        </w:r>
      </w:hyperlink>
      <w:r w:rsidR="005A2A28" w:rsidRPr="00A200F4">
        <w:t xml:space="preserve"> к настоящей Учетной политике.</w:t>
      </w:r>
    </w:p>
    <w:p w14:paraId="007DAF3E" w14:textId="77777777" w:rsidR="000E7174" w:rsidRPr="00A200F4" w:rsidRDefault="000E7174" w:rsidP="003A6070">
      <w:pPr>
        <w:numPr>
          <w:ilvl w:val="1"/>
          <w:numId w:val="0"/>
        </w:numPr>
        <w:spacing w:line="276" w:lineRule="auto"/>
        <w:ind w:firstLine="482"/>
        <w:jc w:val="both"/>
        <w:outlineLvl w:val="1"/>
        <w:rPr>
          <w:bCs/>
        </w:rPr>
      </w:pPr>
      <w:bookmarkStart w:id="20" w:name="_ref_877325"/>
      <w:r w:rsidRPr="00A200F4">
        <w:rPr>
          <w:bCs/>
        </w:rPr>
        <w:t>По не исполненной в срок и не соответствующей критериям признания актива дебиторской</w:t>
      </w:r>
      <w:r w:rsidR="003A6070" w:rsidRPr="00A200F4">
        <w:rPr>
          <w:bCs/>
        </w:rPr>
        <w:t xml:space="preserve"> (сомнительной)</w:t>
      </w:r>
      <w:r w:rsidRPr="00A200F4">
        <w:rPr>
          <w:bCs/>
        </w:rPr>
        <w:t xml:space="preserve"> задолженности </w:t>
      </w:r>
      <w:r w:rsidR="00A73624" w:rsidRPr="00A200F4">
        <w:rPr>
          <w:bCs/>
        </w:rPr>
        <w:t>по доходам</w:t>
      </w:r>
      <w:r w:rsidR="000A1FC1" w:rsidRPr="00A200F4">
        <w:rPr>
          <w:bCs/>
        </w:rPr>
        <w:t xml:space="preserve"> </w:t>
      </w:r>
      <w:r w:rsidRPr="00A200F4">
        <w:rPr>
          <w:bCs/>
        </w:rPr>
        <w:t>создается резерв.</w:t>
      </w:r>
      <w:bookmarkEnd w:id="20"/>
    </w:p>
    <w:p w14:paraId="70B88409" w14:textId="77777777" w:rsidR="002E28A4" w:rsidRPr="00A200F4" w:rsidRDefault="002E28A4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rPr>
          <w:color w:val="000000"/>
          <w:shd w:val="clear" w:color="auto" w:fill="FFFFFF"/>
        </w:rPr>
        <w:t>Основание для создания резерва – решение Комиссии учреждения по поступлению и выбытию активов, оформленное по результатам инвентаризации задолженности на основании документов, подтверждающих сомнительность долга.</w:t>
      </w:r>
    </w:p>
    <w:p w14:paraId="053B698E" w14:textId="77777777" w:rsidR="00B636A2" w:rsidRPr="00A200F4" w:rsidRDefault="00B636A2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bookmarkStart w:id="21" w:name="_ref_884666"/>
      <w:r w:rsidRPr="00A200F4">
        <w:t>Величина резерва равна величине выявленной сомнительной задолженности.</w:t>
      </w:r>
    </w:p>
    <w:p w14:paraId="534D21C9" w14:textId="77777777" w:rsidR="003A6070" w:rsidRPr="00A200F4" w:rsidRDefault="003A6070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Резерв по сомнительной задолженности формируется (корректируется) один раз в год - на конец отчетного года.</w:t>
      </w:r>
      <w:bookmarkEnd w:id="21"/>
    </w:p>
    <w:p w14:paraId="30C69094" w14:textId="77777777" w:rsidR="0097260F" w:rsidRPr="00A200F4" w:rsidRDefault="0097260F" w:rsidP="002B2A71">
      <w:pPr>
        <w:spacing w:line="276" w:lineRule="auto"/>
        <w:ind w:firstLine="567"/>
      </w:pPr>
      <w:bookmarkStart w:id="22" w:name="_ref_891985"/>
      <w:r w:rsidRPr="00A200F4">
        <w:t xml:space="preserve">Сумма резерва (корректировки резерва) по сомнительной задолженности </w:t>
      </w:r>
      <w:r w:rsidR="00AE496C" w:rsidRPr="00A200F4">
        <w:t xml:space="preserve">учитывается на забалансовом счете </w:t>
      </w:r>
      <w:r w:rsidR="00C27865" w:rsidRPr="00A200F4">
        <w:t>04</w:t>
      </w:r>
      <w:r w:rsidR="00AE496C" w:rsidRPr="00A200F4">
        <w:t xml:space="preserve"> «</w:t>
      </w:r>
      <w:r w:rsidR="00C27865" w:rsidRPr="00A200F4">
        <w:t>Сомнительная задолженность</w:t>
      </w:r>
      <w:r w:rsidR="00AE496C" w:rsidRPr="00A200F4">
        <w:t>»</w:t>
      </w:r>
      <w:r w:rsidRPr="00A200F4">
        <w:t>.</w:t>
      </w:r>
      <w:bookmarkEnd w:id="22"/>
    </w:p>
    <w:p w14:paraId="4CA5453F" w14:textId="77777777" w:rsidR="003B0E72" w:rsidRPr="00A200F4" w:rsidRDefault="00171BBD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8</w:t>
      </w:r>
      <w:r w:rsidR="004B3F50" w:rsidRPr="00A200F4">
        <w:t>.</w:t>
      </w:r>
      <w:r w:rsidR="005D2982" w:rsidRPr="00A200F4">
        <w:t>4</w:t>
      </w:r>
      <w:r w:rsidR="004B3F50" w:rsidRPr="00A200F4">
        <w:t xml:space="preserve">. </w:t>
      </w:r>
      <w:r w:rsidR="003B0E72" w:rsidRPr="00A200F4">
        <w:t>Кредиторская задолженность, не востребованная кредитором, по которой срок исковой давности истек, списывается на финансовый результат на основании данных проведенной инвентаризации. Срок исковой давности определяется в соответствии с законодательством РФ.</w:t>
      </w:r>
    </w:p>
    <w:p w14:paraId="7B5E66A9" w14:textId="77777777" w:rsidR="003B0E72" w:rsidRPr="00A200F4" w:rsidRDefault="003B0E72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14:paraId="6F956D5C" w14:textId="77777777" w:rsidR="00C7217F" w:rsidRPr="00A200F4" w:rsidRDefault="003B0E72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Списание задолженности с забалансового учета осуществляется по итогам инвентаризации задолженности:</w:t>
      </w:r>
    </w:p>
    <w:p w14:paraId="529147F3" w14:textId="77777777" w:rsidR="001A1E10" w:rsidRPr="00A200F4" w:rsidRDefault="003B0E72" w:rsidP="00AA54A5">
      <w:pPr>
        <w:pStyle w:val="aa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jc w:val="both"/>
      </w:pPr>
      <w:r w:rsidRPr="00A200F4">
        <w:t xml:space="preserve">по истечении </w:t>
      </w:r>
      <w:r w:rsidRPr="00A200F4">
        <w:rPr>
          <w:rStyle w:val="fill"/>
          <w:b w:val="0"/>
          <w:i w:val="0"/>
          <w:color w:val="auto"/>
        </w:rPr>
        <w:t>пяти</w:t>
      </w:r>
      <w:r w:rsidRPr="00A200F4">
        <w:t xml:space="preserve"> лет отражения задолже</w:t>
      </w:r>
      <w:r w:rsidR="00C7217F" w:rsidRPr="00A200F4">
        <w:t>нности на забалансовом учете;</w:t>
      </w:r>
    </w:p>
    <w:p w14:paraId="2A8213EA" w14:textId="77777777" w:rsidR="001A1E10" w:rsidRPr="00A200F4" w:rsidRDefault="003B0E72" w:rsidP="00AA54A5">
      <w:pPr>
        <w:pStyle w:val="aa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jc w:val="both"/>
      </w:pPr>
      <w:r w:rsidRPr="00A200F4">
        <w:t>по завершении срока возможного возобновления проц</w:t>
      </w:r>
      <w:r w:rsidR="00C7217F" w:rsidRPr="00A200F4">
        <w:t xml:space="preserve">едуры взыскания </w:t>
      </w:r>
      <w:r w:rsidRPr="00A200F4">
        <w:t>задолженности согласно действующему законодательству;</w:t>
      </w:r>
    </w:p>
    <w:p w14:paraId="5B42BB4B" w14:textId="77777777" w:rsidR="003B0E72" w:rsidRPr="00A200F4" w:rsidRDefault="003B0E72" w:rsidP="00AA54A5">
      <w:pPr>
        <w:pStyle w:val="aa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jc w:val="both"/>
      </w:pPr>
      <w:r w:rsidRPr="00A200F4">
        <w:t>при наличии документов, подтверждающих прекращение обязательства в связи со смертью (ликвидацией) контрагента.</w:t>
      </w:r>
    </w:p>
    <w:p w14:paraId="2A180A6F" w14:textId="77777777" w:rsidR="003B0E72" w:rsidRPr="00A200F4" w:rsidRDefault="003B0E72" w:rsidP="00AA54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Кредиторская задолженность списывается отдельно по каждому обязательству (кредитору).</w:t>
      </w:r>
    </w:p>
    <w:p w14:paraId="77550429" w14:textId="2FEA9636" w:rsidR="00A50843" w:rsidRPr="00A200F4" w:rsidRDefault="00A50843" w:rsidP="002B2A7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bookmarkStart w:id="23" w:name="_Hlk95857840"/>
      <w:r w:rsidRPr="00A200F4">
        <w:rPr>
          <w:color w:val="000000"/>
        </w:rPr>
        <w:t>Инвентаризационная комиссия принимает решение о признании кредиторской задолженности на основании служебной записки главного бухгалтера 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 Решение комиссии оформляется в Решении о списании задолженности, невостребованной кредиторами (ф. 0510437)</w:t>
      </w:r>
      <w:r w:rsidR="00FC479C" w:rsidRPr="00A200F4">
        <w:rPr>
          <w:color w:val="000000"/>
        </w:rPr>
        <w:t xml:space="preserve">. </w:t>
      </w:r>
      <w:r w:rsidR="00C44D60" w:rsidRPr="00A200F4">
        <w:rPr>
          <w:color w:val="000000"/>
        </w:rPr>
        <w:t xml:space="preserve"> </w:t>
      </w:r>
      <w:r w:rsidR="00FC479C" w:rsidRPr="00A200F4">
        <w:rPr>
          <w:color w:val="000000"/>
        </w:rPr>
        <w:t xml:space="preserve">С забалансового счета 20 задолженность восстанавливается на балансовом учете в случае, если </w:t>
      </w:r>
      <w:r w:rsidR="00FC479C" w:rsidRPr="00A200F4">
        <w:rPr>
          <w:color w:val="000000"/>
        </w:rPr>
        <w:lastRenderedPageBreak/>
        <w:t>кредитор предъявил требование в отношении этой задолженности. Основание – Решение о восстановлении кредиторской задолженности (ф. 0510446).</w:t>
      </w:r>
      <w:bookmarkEnd w:id="23"/>
    </w:p>
    <w:p w14:paraId="41617B71" w14:textId="5094B035" w:rsidR="00294504" w:rsidRPr="00A200F4" w:rsidRDefault="009B238A" w:rsidP="00391419">
      <w:pPr>
        <w:spacing w:line="276" w:lineRule="auto"/>
        <w:ind w:firstLine="567"/>
        <w:jc w:val="both"/>
      </w:pPr>
      <w:r w:rsidRPr="00A200F4">
        <w:t xml:space="preserve">8.5. </w:t>
      </w:r>
      <w:r w:rsidR="00294504" w:rsidRPr="00A200F4">
        <w:t>Оценку ущерба от недостач, хищений, порчи определять по справедливой стоимости материальных ценностей, определенной комиссией по поступлению и выбытию активов методом рыночных цен на день его обнаружения.</w:t>
      </w:r>
    </w:p>
    <w:p w14:paraId="36DE80E1" w14:textId="77777777" w:rsidR="00391419" w:rsidRPr="00A200F4" w:rsidRDefault="00391419" w:rsidP="00391419">
      <w:pPr>
        <w:numPr>
          <w:ilvl w:val="1"/>
          <w:numId w:val="0"/>
        </w:numPr>
        <w:spacing w:line="276" w:lineRule="auto"/>
        <w:ind w:firstLine="482"/>
        <w:jc w:val="both"/>
        <w:outlineLvl w:val="1"/>
        <w:rPr>
          <w:bCs/>
        </w:rPr>
      </w:pPr>
      <w:bookmarkStart w:id="24" w:name="_ref_433108"/>
      <w:r w:rsidRPr="00A200F4">
        <w:rPr>
          <w:bCs/>
        </w:rPr>
        <w:t>Возмещение виновным лицом ущерба, причиненного нефинансовым активам, отражается:</w:t>
      </w:r>
      <w:bookmarkEnd w:id="24"/>
    </w:p>
    <w:p w14:paraId="11031494" w14:textId="77777777" w:rsidR="00391419" w:rsidRPr="00A200F4" w:rsidRDefault="00391419" w:rsidP="00391419">
      <w:pPr>
        <w:spacing w:line="276" w:lineRule="auto"/>
        <w:ind w:firstLine="482"/>
        <w:jc w:val="both"/>
      </w:pPr>
      <w:r w:rsidRPr="00A200F4">
        <w:t>- при возмещении денежными средствами - по коду вида деятельности "2" - приносящая доход деятельность (собственные доходы учреждения);</w:t>
      </w:r>
    </w:p>
    <w:p w14:paraId="3E392744" w14:textId="77777777" w:rsidR="009B238A" w:rsidRPr="00A200F4" w:rsidRDefault="00391419" w:rsidP="003914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>- при возмещении в натуральной форме - по тому коду вида финансового обеспечения (деятельности), по которому осуществлялся их учет.</w:t>
      </w:r>
    </w:p>
    <w:p w14:paraId="31A429B4" w14:textId="6C192C45" w:rsidR="00391419" w:rsidRPr="00A200F4" w:rsidRDefault="00391419" w:rsidP="003914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bookmarkStart w:id="25" w:name="_ref_433107"/>
      <w:r w:rsidRPr="00A200F4">
        <w:t>Поступление денежных средств от виновного лица в погашение ущерба, причиненного финансовым активам, отражается по тому же коду финансового обеспечения (деятельности), по которому осуществлялся их учет.</w:t>
      </w:r>
      <w:bookmarkEnd w:id="25"/>
    </w:p>
    <w:p w14:paraId="1CC442A3" w14:textId="77777777" w:rsidR="004D1576" w:rsidRPr="00A200F4" w:rsidRDefault="004D1576" w:rsidP="0039141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</w:p>
    <w:p w14:paraId="2B60A885" w14:textId="77777777" w:rsidR="00F93349" w:rsidRPr="00A200F4" w:rsidRDefault="00F93349" w:rsidP="0064101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14:paraId="2E2252B4" w14:textId="54F3E337" w:rsidR="00775CDB" w:rsidRPr="00A200F4" w:rsidRDefault="00171BBD" w:rsidP="0064101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A200F4">
        <w:rPr>
          <w:b/>
        </w:rPr>
        <w:t>9</w:t>
      </w:r>
      <w:r w:rsidR="00DC16ED" w:rsidRPr="00A200F4">
        <w:rPr>
          <w:b/>
        </w:rPr>
        <w:t xml:space="preserve">. </w:t>
      </w:r>
      <w:r w:rsidR="006F4D50" w:rsidRPr="00A200F4">
        <w:rPr>
          <w:b/>
        </w:rPr>
        <w:t>Финансовый результат</w:t>
      </w:r>
      <w:r w:rsidR="00775CDB" w:rsidRPr="00A200F4">
        <w:rPr>
          <w:b/>
        </w:rPr>
        <w:t>.</w:t>
      </w:r>
    </w:p>
    <w:p w14:paraId="75CB8F71" w14:textId="77777777" w:rsidR="003A488B" w:rsidRPr="00A200F4" w:rsidRDefault="003A488B" w:rsidP="0064101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14:paraId="1D4AC9E7" w14:textId="04BCAFE5" w:rsidR="00385755" w:rsidRPr="00A200F4" w:rsidRDefault="00171BBD" w:rsidP="00641013">
      <w:pPr>
        <w:spacing w:line="276" w:lineRule="auto"/>
        <w:ind w:firstLine="567"/>
        <w:jc w:val="both"/>
      </w:pPr>
      <w:r w:rsidRPr="00A200F4">
        <w:t>9</w:t>
      </w:r>
      <w:r w:rsidR="00494A0D" w:rsidRPr="00A200F4">
        <w:t xml:space="preserve">.1. </w:t>
      </w:r>
      <w:r w:rsidR="006F4D50" w:rsidRPr="00A200F4">
        <w:t>Начисление доходов</w:t>
      </w:r>
      <w:r w:rsidR="00E632BE" w:rsidRPr="00A200F4">
        <w:t xml:space="preserve"> текущего года</w:t>
      </w:r>
      <w:r w:rsidR="006F4D50" w:rsidRPr="00A200F4">
        <w:t xml:space="preserve"> в виде субсидии на выполнение </w:t>
      </w:r>
      <w:r w:rsidR="00BD7D05" w:rsidRPr="00A200F4">
        <w:t>муниципального</w:t>
      </w:r>
      <w:r w:rsidR="006F4D50" w:rsidRPr="00A200F4">
        <w:t xml:space="preserve"> задания </w:t>
      </w:r>
      <w:r w:rsidR="00524103" w:rsidRPr="00A200F4">
        <w:t xml:space="preserve">на счете 4 401 10 131 </w:t>
      </w:r>
      <w:r w:rsidR="006F4D50" w:rsidRPr="00A200F4">
        <w:t xml:space="preserve">производится </w:t>
      </w:r>
      <w:r w:rsidR="00486278" w:rsidRPr="00A200F4">
        <w:t xml:space="preserve">ежеквартально на последнюю дату </w:t>
      </w:r>
      <w:r w:rsidR="00E632BE" w:rsidRPr="00A200F4">
        <w:t>в сумме выполненного муниципального задания</w:t>
      </w:r>
      <w:r w:rsidR="006F4D50" w:rsidRPr="00A200F4">
        <w:t>.</w:t>
      </w:r>
      <w:r w:rsidR="0022198C" w:rsidRPr="00A200F4">
        <w:t xml:space="preserve"> </w:t>
      </w:r>
      <w:r w:rsidR="002F718B" w:rsidRPr="00A200F4">
        <w:t>Документ</w:t>
      </w:r>
      <w:r w:rsidR="004E384E" w:rsidRPr="00A200F4">
        <w:t>ы</w:t>
      </w:r>
      <w:r w:rsidR="002F718B" w:rsidRPr="00A200F4">
        <w:t xml:space="preserve"> основание: </w:t>
      </w:r>
      <w:r w:rsidR="00A21BDC" w:rsidRPr="00A200F4">
        <w:t>и</w:t>
      </w:r>
      <w:r w:rsidR="002F718B" w:rsidRPr="00A200F4">
        <w:t>нформация о достижении условий соглашения о предоставлении субсидии на предоставление муниципального задания</w:t>
      </w:r>
      <w:r w:rsidR="00A21BDC" w:rsidRPr="00A200F4">
        <w:t>:</w:t>
      </w:r>
      <w:r w:rsidR="004E384E" w:rsidRPr="00A200F4">
        <w:t xml:space="preserve"> Извещение (ф. 0504805).</w:t>
      </w:r>
    </w:p>
    <w:p w14:paraId="59307377" w14:textId="0DF47EA3" w:rsidR="003458DE" w:rsidRPr="00A200F4" w:rsidRDefault="0006319F" w:rsidP="00641013">
      <w:pPr>
        <w:spacing w:line="276" w:lineRule="auto"/>
        <w:ind w:firstLine="567"/>
        <w:jc w:val="both"/>
      </w:pPr>
      <w:r w:rsidRPr="00A200F4">
        <w:t>Учет доходов, полученных Учреждением по субсидии на выполнение муниципального задания осуществлять в детализации следующих видов услуг:</w:t>
      </w:r>
    </w:p>
    <w:p w14:paraId="59960931" w14:textId="77777777" w:rsidR="008754AE" w:rsidRPr="00A200F4" w:rsidRDefault="008754AE" w:rsidP="008754AE">
      <w:pPr>
        <w:spacing w:line="276" w:lineRule="auto"/>
        <w:ind w:firstLine="567"/>
        <w:jc w:val="both"/>
      </w:pPr>
      <w:r w:rsidRPr="00A200F4">
        <w:t>- проведение культурно-массовых мероприятий</w:t>
      </w:r>
    </w:p>
    <w:p w14:paraId="6BEB9429" w14:textId="77777777" w:rsidR="008754AE" w:rsidRPr="00A200F4" w:rsidRDefault="008754AE" w:rsidP="008754AE">
      <w:pPr>
        <w:spacing w:line="276" w:lineRule="auto"/>
        <w:ind w:firstLine="567"/>
        <w:jc w:val="both"/>
      </w:pPr>
      <w:r w:rsidRPr="00A200F4">
        <w:t>- организация отдыха детей в каникулярное время</w:t>
      </w:r>
    </w:p>
    <w:p w14:paraId="479FD04C" w14:textId="77777777" w:rsidR="008754AE" w:rsidRPr="00A200F4" w:rsidRDefault="008754AE" w:rsidP="008754AE">
      <w:pPr>
        <w:spacing w:line="276" w:lineRule="auto"/>
        <w:ind w:firstLine="567"/>
        <w:jc w:val="both"/>
      </w:pPr>
      <w:r w:rsidRPr="00A200F4">
        <w:t>- субсидии на выполнение муниципального задания</w:t>
      </w:r>
    </w:p>
    <w:p w14:paraId="6F951FE9" w14:textId="4EE6E903" w:rsidR="00507EDF" w:rsidRPr="00A200F4" w:rsidRDefault="00171BBD" w:rsidP="00641013">
      <w:pPr>
        <w:spacing w:line="276" w:lineRule="auto"/>
        <w:ind w:firstLine="567"/>
        <w:jc w:val="both"/>
        <w:rPr>
          <w:i/>
          <w:color w:val="FF0000"/>
        </w:rPr>
      </w:pPr>
      <w:r w:rsidRPr="00A200F4">
        <w:t>9</w:t>
      </w:r>
      <w:r w:rsidR="00507EDF" w:rsidRPr="00A200F4">
        <w:t xml:space="preserve">.2. Начисление доходов </w:t>
      </w:r>
      <w:r w:rsidR="0006319F" w:rsidRPr="00A200F4">
        <w:t xml:space="preserve">текущего года </w:t>
      </w:r>
      <w:r w:rsidR="00507EDF" w:rsidRPr="00A200F4">
        <w:t>в виде субсиди</w:t>
      </w:r>
      <w:r w:rsidR="0006319F" w:rsidRPr="00A200F4">
        <w:t>и</w:t>
      </w:r>
      <w:r w:rsidR="00507EDF" w:rsidRPr="00A200F4">
        <w:t xml:space="preserve"> на иные цели </w:t>
      </w:r>
      <w:r w:rsidR="00524103" w:rsidRPr="00A200F4">
        <w:t>на счете 5 401 10</w:t>
      </w:r>
      <w:r w:rsidR="00C617CA" w:rsidRPr="00A200F4">
        <w:t> 152 (162)</w:t>
      </w:r>
      <w:r w:rsidR="00524103" w:rsidRPr="00A200F4">
        <w:t xml:space="preserve"> </w:t>
      </w:r>
      <w:r w:rsidR="00C617CA" w:rsidRPr="00A200F4">
        <w:t xml:space="preserve">производится </w:t>
      </w:r>
      <w:r w:rsidR="00A40BA0" w:rsidRPr="00A200F4">
        <w:t>последним рабочим днем отчетного периода, в котором выполняются условия предоставления субсидии и достигаются поставленные цели</w:t>
      </w:r>
      <w:r w:rsidR="00A21BDC" w:rsidRPr="00A200F4">
        <w:t>:</w:t>
      </w:r>
      <w:r w:rsidR="00C506C2" w:rsidRPr="00A200F4">
        <w:t xml:space="preserve"> Извещение (ф. 0504805)</w:t>
      </w:r>
      <w:r w:rsidR="002166D6" w:rsidRPr="00A200F4">
        <w:rPr>
          <w:i/>
          <w:color w:val="FF0000"/>
        </w:rPr>
        <w:t>.</w:t>
      </w:r>
    </w:p>
    <w:p w14:paraId="46F620A9" w14:textId="4C0D399A" w:rsidR="003E4BC7" w:rsidRPr="00A200F4" w:rsidRDefault="00171BBD" w:rsidP="00641013">
      <w:pPr>
        <w:spacing w:line="276" w:lineRule="auto"/>
        <w:ind w:firstLine="567"/>
        <w:jc w:val="both"/>
      </w:pPr>
      <w:r w:rsidRPr="00A200F4">
        <w:t>9</w:t>
      </w:r>
      <w:r w:rsidR="003E4BC7" w:rsidRPr="00A200F4">
        <w:t>.3. Доходами Учреждения</w:t>
      </w:r>
      <w:r w:rsidR="00D46F4A" w:rsidRPr="00A200F4">
        <w:t>,</w:t>
      </w:r>
      <w:r w:rsidR="003E4BC7" w:rsidRPr="00A200F4">
        <w:t xml:space="preserve"> полученными в рамках </w:t>
      </w:r>
      <w:r w:rsidR="00A172FE" w:rsidRPr="00A200F4">
        <w:t xml:space="preserve">приносящей </w:t>
      </w:r>
      <w:r w:rsidR="00CB0CE4" w:rsidRPr="00A200F4">
        <w:t>доход деятельности,</w:t>
      </w:r>
      <w:r w:rsidR="003E4BC7" w:rsidRPr="00A200F4">
        <w:t xml:space="preserve"> являются:</w:t>
      </w:r>
    </w:p>
    <w:p w14:paraId="1000DC6B" w14:textId="70C91502" w:rsidR="00D46F4A" w:rsidRPr="00A200F4" w:rsidRDefault="00592850" w:rsidP="00641013">
      <w:pPr>
        <w:spacing w:line="276" w:lineRule="auto"/>
        <w:ind w:firstLine="567"/>
        <w:jc w:val="both"/>
      </w:pPr>
      <w:r w:rsidRPr="00A200F4">
        <w:t>- родительская плата</w:t>
      </w:r>
    </w:p>
    <w:p w14:paraId="236E8F57" w14:textId="07FD9606" w:rsidR="00592850" w:rsidRPr="00A200F4" w:rsidRDefault="00592850" w:rsidP="00641013">
      <w:pPr>
        <w:spacing w:line="276" w:lineRule="auto"/>
        <w:ind w:firstLine="567"/>
        <w:jc w:val="both"/>
      </w:pPr>
      <w:r w:rsidRPr="00A200F4">
        <w:t xml:space="preserve">- организация отдыха детей в каникулярное время </w:t>
      </w:r>
    </w:p>
    <w:p w14:paraId="6E07DED9" w14:textId="53E6BEE9" w:rsidR="00592850" w:rsidRPr="00A200F4" w:rsidRDefault="00592850" w:rsidP="00641013">
      <w:pPr>
        <w:spacing w:line="276" w:lineRule="auto"/>
        <w:ind w:firstLine="567"/>
        <w:jc w:val="both"/>
      </w:pPr>
      <w:r w:rsidRPr="00A200F4">
        <w:t xml:space="preserve">- проведение культурно-массовых мероприятий </w:t>
      </w:r>
    </w:p>
    <w:p w14:paraId="3818C562" w14:textId="28773FC4" w:rsidR="00592850" w:rsidRPr="00A200F4" w:rsidRDefault="008754AE" w:rsidP="00641013">
      <w:pPr>
        <w:spacing w:line="276" w:lineRule="auto"/>
        <w:ind w:firstLine="567"/>
        <w:jc w:val="both"/>
      </w:pPr>
      <w:r w:rsidRPr="00A200F4">
        <w:t>- курсы, семинары</w:t>
      </w:r>
    </w:p>
    <w:p w14:paraId="0C14A0DC" w14:textId="53D8A662" w:rsidR="00684746" w:rsidRPr="00A200F4" w:rsidRDefault="00684746" w:rsidP="00641013">
      <w:pPr>
        <w:spacing w:line="276" w:lineRule="auto"/>
        <w:ind w:firstLine="567"/>
        <w:jc w:val="both"/>
      </w:pPr>
      <w:r w:rsidRPr="00A200F4">
        <w:t xml:space="preserve">Начисление дохода </w:t>
      </w:r>
      <w:r w:rsidR="008754AE" w:rsidRPr="00A200F4">
        <w:t xml:space="preserve">по </w:t>
      </w:r>
      <w:r w:rsidRPr="00A200F4">
        <w:t xml:space="preserve">родительской плате </w:t>
      </w:r>
      <w:r w:rsidR="00524103" w:rsidRPr="00A200F4">
        <w:t xml:space="preserve">на счете 2 401 10 131 </w:t>
      </w:r>
      <w:r w:rsidRPr="00A200F4">
        <w:t xml:space="preserve">производится ежемесячно </w:t>
      </w:r>
      <w:r w:rsidR="00592850" w:rsidRPr="00A200F4">
        <w:t>авансом на начало месяца</w:t>
      </w:r>
      <w:r w:rsidRPr="00A200F4">
        <w:t xml:space="preserve"> </w:t>
      </w:r>
      <w:r w:rsidR="008754AE" w:rsidRPr="00A200F4">
        <w:t xml:space="preserve">с учетом корректировки за прошедший месяц </w:t>
      </w:r>
      <w:r w:rsidRPr="00A200F4">
        <w:t xml:space="preserve">на основании Табеля учета посещаемости детей. </w:t>
      </w:r>
    </w:p>
    <w:p w14:paraId="0E6BBCF1" w14:textId="35DD2D51" w:rsidR="00684746" w:rsidRPr="00A200F4" w:rsidRDefault="00684746" w:rsidP="00641013">
      <w:pPr>
        <w:spacing w:line="276" w:lineRule="auto"/>
        <w:ind w:firstLine="567"/>
        <w:jc w:val="both"/>
      </w:pPr>
      <w:r w:rsidRPr="00A200F4">
        <w:t xml:space="preserve">Начисление дохода от </w:t>
      </w:r>
      <w:r w:rsidR="008754AE" w:rsidRPr="00A200F4">
        <w:t>организации отдыха детей в каникулярное время</w:t>
      </w:r>
      <w:r w:rsidRPr="00A200F4">
        <w:t xml:space="preserve"> </w:t>
      </w:r>
      <w:r w:rsidR="00524103" w:rsidRPr="00A200F4">
        <w:t>на счете 2 401 10</w:t>
      </w:r>
      <w:r w:rsidR="00D46F4A" w:rsidRPr="00A200F4">
        <w:t> </w:t>
      </w:r>
      <w:r w:rsidR="00524103" w:rsidRPr="00A200F4">
        <w:t>131</w:t>
      </w:r>
      <w:r w:rsidR="00D46F4A" w:rsidRPr="00A200F4">
        <w:t xml:space="preserve"> </w:t>
      </w:r>
      <w:r w:rsidRPr="00A200F4">
        <w:t xml:space="preserve">производится </w:t>
      </w:r>
      <w:r w:rsidR="008754AE" w:rsidRPr="00A200F4">
        <w:t>по окончании смены</w:t>
      </w:r>
      <w:r w:rsidRPr="00A200F4">
        <w:t xml:space="preserve"> на основании Табеля учета посещаемости детей.</w:t>
      </w:r>
    </w:p>
    <w:p w14:paraId="563C12AF" w14:textId="7B65AEC2" w:rsidR="00684746" w:rsidRPr="00A200F4" w:rsidRDefault="00684746" w:rsidP="00641013">
      <w:pPr>
        <w:spacing w:line="276" w:lineRule="auto"/>
        <w:ind w:firstLine="567"/>
        <w:jc w:val="both"/>
      </w:pPr>
      <w:r w:rsidRPr="00A200F4">
        <w:t xml:space="preserve">Начисление дохода от </w:t>
      </w:r>
      <w:r w:rsidR="008754AE" w:rsidRPr="00A200F4">
        <w:t xml:space="preserve">проведения культурно-массовых мероприятий </w:t>
      </w:r>
      <w:r w:rsidRPr="00A200F4">
        <w:t xml:space="preserve">на счете </w:t>
      </w:r>
      <w:r w:rsidR="008754AE" w:rsidRPr="00A200F4">
        <w:t xml:space="preserve">2 401 10 131 </w:t>
      </w:r>
      <w:r w:rsidRPr="00A200F4">
        <w:t xml:space="preserve">производится </w:t>
      </w:r>
      <w:r w:rsidR="008754AE" w:rsidRPr="00A200F4">
        <w:t>после проведения мероприятия на основании фактического поступления денежных средств</w:t>
      </w:r>
      <w:r w:rsidRPr="00A200F4">
        <w:t xml:space="preserve"> на основании </w:t>
      </w:r>
      <w:r w:rsidR="008754AE" w:rsidRPr="00A200F4">
        <w:t>выписки</w:t>
      </w:r>
      <w:r w:rsidRPr="00A200F4">
        <w:t>.</w:t>
      </w:r>
    </w:p>
    <w:p w14:paraId="06EE484F" w14:textId="71BE605D" w:rsidR="008754AE" w:rsidRPr="00A200F4" w:rsidRDefault="008754AE" w:rsidP="008754AE">
      <w:pPr>
        <w:spacing w:line="276" w:lineRule="auto"/>
        <w:ind w:firstLine="567"/>
        <w:jc w:val="both"/>
      </w:pPr>
      <w:r w:rsidRPr="00A200F4">
        <w:t>Начисление дохода от проведения курсов, семинаров на счете 2 401 10 131 производится после их проведения на основании фактического поступления денежных средств на основании выписки.</w:t>
      </w:r>
    </w:p>
    <w:p w14:paraId="272A952A" w14:textId="68FC06FA" w:rsidR="009A706E" w:rsidRPr="00A200F4" w:rsidRDefault="009A706E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lastRenderedPageBreak/>
        <w:t xml:space="preserve">При начислении сумм по приносящей доход деятельности руководствоваться Положением </w:t>
      </w:r>
      <w:r w:rsidR="009B6918" w:rsidRPr="00A200F4">
        <w:t xml:space="preserve">о порядке предоставления платных дополнительных </w:t>
      </w:r>
      <w:r w:rsidR="001607DD" w:rsidRPr="00A200F4">
        <w:t>образовательных</w:t>
      </w:r>
      <w:r w:rsidR="009B6918" w:rsidRPr="00A200F4">
        <w:t xml:space="preserve"> услуг, Положение</w:t>
      </w:r>
      <w:r w:rsidR="001607DD" w:rsidRPr="00A200F4">
        <w:t>м</w:t>
      </w:r>
      <w:r w:rsidR="009B6918" w:rsidRPr="00A200F4">
        <w:t xml:space="preserve"> о предоставлении льгот</w:t>
      </w:r>
      <w:r w:rsidR="001607DD" w:rsidRPr="00A200F4">
        <w:t xml:space="preserve"> по оплате за обучение, Перечнем и тарифами</w:t>
      </w:r>
      <w:r w:rsidR="009B6918" w:rsidRPr="00A200F4">
        <w:t xml:space="preserve"> по ПОУ на учебный </w:t>
      </w:r>
      <w:r w:rsidR="001607DD" w:rsidRPr="00A200F4">
        <w:t>год.</w:t>
      </w:r>
    </w:p>
    <w:p w14:paraId="7133A0B8" w14:textId="16D82640" w:rsidR="004A674E" w:rsidRPr="00A200F4" w:rsidRDefault="004A674E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hd w:val="clear" w:color="auto" w:fill="FFFFFF"/>
        </w:rPr>
      </w:pPr>
      <w:r w:rsidRPr="00A200F4">
        <w:t>9.4. В составе доходов от приносящей до</w:t>
      </w:r>
      <w:r w:rsidR="00780D21" w:rsidRPr="00A200F4">
        <w:t xml:space="preserve">ход деятельности на счете 2 401 </w:t>
      </w:r>
      <w:r w:rsidRPr="00A200F4">
        <w:t xml:space="preserve">10 134 учитываются доходы </w:t>
      </w:r>
      <w:r w:rsidR="001C0AA8" w:rsidRPr="00A200F4">
        <w:t xml:space="preserve">от </w:t>
      </w:r>
      <w:r w:rsidRPr="00A200F4">
        <w:rPr>
          <w:shd w:val="clear" w:color="auto" w:fill="FFFFFF"/>
        </w:rPr>
        <w:t>компенсации затрат и возмещений расходов:</w:t>
      </w:r>
    </w:p>
    <w:p w14:paraId="6F06A418" w14:textId="6F6A88EA" w:rsidR="004A674E" w:rsidRPr="00A200F4" w:rsidRDefault="004A674E" w:rsidP="004A674E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567"/>
        <w:jc w:val="both"/>
        <w:rPr>
          <w:shd w:val="clear" w:color="auto" w:fill="FFFFFF"/>
        </w:rPr>
      </w:pPr>
      <w:r w:rsidRPr="00A200F4">
        <w:rPr>
          <w:shd w:val="clear" w:color="auto" w:fill="FFFFFF"/>
        </w:rPr>
        <w:t>возмещение военкоматами расходов, понесенных учреждением в связи с реализацией Федерального закона от 28.03.1998 N 53-ФЗ "О воинской обязанности и военной службе" (компенсация расходов на выплату среднего заработка и начислений на оплату труда</w:t>
      </w:r>
      <w:r w:rsidR="002D4852" w:rsidRPr="00A200F4">
        <w:rPr>
          <w:shd w:val="clear" w:color="auto" w:fill="FFFFFF"/>
        </w:rPr>
        <w:t>,</w:t>
      </w:r>
      <w:r w:rsidRPr="00A200F4">
        <w:rPr>
          <w:shd w:val="clear" w:color="auto" w:fill="FFFFFF"/>
        </w:rPr>
        <w:t xml:space="preserve"> </w:t>
      </w:r>
      <w:r w:rsidR="005A7794" w:rsidRPr="00A200F4">
        <w:rPr>
          <w:shd w:val="clear" w:color="auto" w:fill="FFFFFF"/>
        </w:rPr>
        <w:t>расходы, связанные с наймом (поднаймом) жилья и оплатой проезда в другую местность и обратно, а также </w:t>
      </w:r>
      <w:hyperlink r:id="rId50" w:anchor="/document/12125268/entry/168" w:history="1">
        <w:r w:rsidR="005A7794" w:rsidRPr="00A200F4">
          <w:rPr>
            <w:shd w:val="clear" w:color="auto" w:fill="FFFFFF"/>
          </w:rPr>
          <w:t>командировочные расходы</w:t>
        </w:r>
      </w:hyperlink>
      <w:r w:rsidR="005A7794" w:rsidRPr="00A200F4">
        <w:t>,</w:t>
      </w:r>
      <w:r w:rsidRPr="00A200F4">
        <w:rPr>
          <w:shd w:val="clear" w:color="auto" w:fill="FFFFFF"/>
        </w:rPr>
        <w:t xml:space="preserve"> </w:t>
      </w:r>
      <w:r w:rsidR="002D4852" w:rsidRPr="00A200F4">
        <w:rPr>
          <w:shd w:val="clear" w:color="auto" w:fill="FFFFFF"/>
        </w:rPr>
        <w:t xml:space="preserve">сотрудникам, </w:t>
      </w:r>
      <w:r w:rsidRPr="00A200F4">
        <w:rPr>
          <w:shd w:val="clear" w:color="auto" w:fill="FFFFFF"/>
        </w:rPr>
        <w:t>в случае прохождения военных сборов, их участия в мероприятиях по обеспечению исполнения воинской обязанности</w:t>
      </w:r>
      <w:r w:rsidR="002C42DF" w:rsidRPr="00A200F4">
        <w:rPr>
          <w:shd w:val="clear" w:color="auto" w:fill="FFFFFF"/>
        </w:rPr>
        <w:t xml:space="preserve">; </w:t>
      </w:r>
    </w:p>
    <w:p w14:paraId="3D0549A4" w14:textId="77777777" w:rsidR="00B43C04" w:rsidRPr="00A200F4" w:rsidRDefault="00735A2A" w:rsidP="00B43C04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22272F"/>
          <w:shd w:val="clear" w:color="auto" w:fill="FFFFFF"/>
        </w:rPr>
      </w:pPr>
      <w:r w:rsidRPr="00A200F4">
        <w:rPr>
          <w:shd w:val="clear" w:color="auto" w:fill="FFFFFF"/>
        </w:rPr>
        <w:t>возмещение по решению суда в виде компенсации расходов</w:t>
      </w:r>
      <w:r w:rsidRPr="00A200F4">
        <w:rPr>
          <w:color w:val="22272F"/>
          <w:shd w:val="clear" w:color="auto" w:fill="FFFFFF"/>
        </w:rPr>
        <w:t>, связанных с судопроизводством (оплата государственной пошлины, судебных издержек);</w:t>
      </w:r>
    </w:p>
    <w:p w14:paraId="1C668412" w14:textId="3212226A" w:rsidR="00B43C04" w:rsidRPr="00A200F4" w:rsidRDefault="00B43C04" w:rsidP="00B43C04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line="276" w:lineRule="auto"/>
        <w:ind w:left="567"/>
        <w:jc w:val="both"/>
        <w:rPr>
          <w:color w:val="22272F"/>
          <w:shd w:val="clear" w:color="auto" w:fill="FFFFFF"/>
        </w:rPr>
      </w:pPr>
      <w:r w:rsidRPr="00A200F4">
        <w:rPr>
          <w:color w:val="22272F"/>
          <w:shd w:val="clear" w:color="auto" w:fill="FFFFFF"/>
        </w:rPr>
        <w:t>возврат страховой компанией остатка неиспользованной страховой премии по договору ОСАГО вследствие досрочного прекращения действия договора ОСАГО;</w:t>
      </w:r>
    </w:p>
    <w:p w14:paraId="423FC1F6" w14:textId="2F8210C1" w:rsidR="005A7794" w:rsidRPr="00A200F4" w:rsidRDefault="00EA6E1B" w:rsidP="005A779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A200F4">
        <w:rPr>
          <w:shd w:val="clear" w:color="auto" w:fill="FFFFFF"/>
        </w:rPr>
        <w:t xml:space="preserve">Начисление дохода от возмещения военкоматами расходов, понесенных учреждением в связи с реализацией Федерального закона от 28.03.1998 N 53-ФЗ "О воинской обязанности и военной службе" отражается в учете учреждения на дату </w:t>
      </w:r>
      <w:r w:rsidR="00FE171F" w:rsidRPr="00A200F4">
        <w:rPr>
          <w:color w:val="22272F"/>
          <w:shd w:val="clear" w:color="auto" w:fill="FFFFFF"/>
        </w:rPr>
        <w:t>Акта на сумму выставленной компенсации</w:t>
      </w:r>
      <w:r w:rsidRPr="00A200F4">
        <w:rPr>
          <w:shd w:val="clear" w:color="auto" w:fill="FFFFFF"/>
        </w:rPr>
        <w:t>.</w:t>
      </w:r>
      <w:r w:rsidR="00FE171F" w:rsidRPr="00A200F4">
        <w:rPr>
          <w:shd w:val="clear" w:color="auto" w:fill="FFFFFF"/>
        </w:rPr>
        <w:t xml:space="preserve"> К </w:t>
      </w:r>
      <w:r w:rsidR="004D6EE5" w:rsidRPr="00A200F4">
        <w:rPr>
          <w:shd w:val="clear" w:color="auto" w:fill="FFFFFF"/>
        </w:rPr>
        <w:t>А</w:t>
      </w:r>
      <w:r w:rsidR="00FE171F" w:rsidRPr="00A200F4">
        <w:rPr>
          <w:shd w:val="clear" w:color="auto" w:fill="FFFFFF"/>
        </w:rPr>
        <w:t xml:space="preserve">кту прикладываются счет и подтверждающие расчеты копии документов (справка-расчет компенсации затрат произвольной формы, табель на </w:t>
      </w:r>
      <w:r w:rsidR="000C3D66" w:rsidRPr="00A200F4">
        <w:rPr>
          <w:shd w:val="clear" w:color="auto" w:fill="FFFFFF"/>
        </w:rPr>
        <w:t>призывников, записка</w:t>
      </w:r>
      <w:r w:rsidR="00FE171F" w:rsidRPr="00A200F4">
        <w:rPr>
          <w:shd w:val="clear" w:color="auto" w:fill="FFFFFF"/>
        </w:rPr>
        <w:t>-расчет об исчислении среднего заработка, документы по командировкам и др.).</w:t>
      </w:r>
    </w:p>
    <w:p w14:paraId="651E9B15" w14:textId="042F5A52" w:rsidR="00737E78" w:rsidRPr="00A200F4" w:rsidRDefault="00737E78" w:rsidP="00737E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Расходы, понесенные учреждением в связи с реализацией Федерального закона от 28.03.1998 N 53-ФЗ "О воинской обязанности и военной службе" учитываются в составе расходов отчетного финансового года на счете 0 401 20 000.</w:t>
      </w:r>
    </w:p>
    <w:p w14:paraId="51884A77" w14:textId="5BDD1F2B" w:rsidR="004D6EE5" w:rsidRPr="00A200F4" w:rsidRDefault="00A42954" w:rsidP="00F658B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hd w:val="clear" w:color="auto" w:fill="FFFFFF"/>
        </w:rPr>
      </w:pPr>
      <w:r w:rsidRPr="00A200F4">
        <w:rPr>
          <w:shd w:val="clear" w:color="auto" w:fill="FFFFFF"/>
        </w:rPr>
        <w:t>Начисление дохода от</w:t>
      </w:r>
      <w:r w:rsidRPr="00A200F4">
        <w:t xml:space="preserve"> </w:t>
      </w:r>
      <w:r w:rsidRPr="00A200F4">
        <w:rPr>
          <w:shd w:val="clear" w:color="auto" w:fill="FFFFFF"/>
        </w:rPr>
        <w:t xml:space="preserve">возмещений по решению суда в виде компенсации расходов, связанных </w:t>
      </w:r>
      <w:r w:rsidR="000C3D66" w:rsidRPr="00A200F4">
        <w:rPr>
          <w:shd w:val="clear" w:color="auto" w:fill="FFFFFF"/>
        </w:rPr>
        <w:t>с судопроизводством,</w:t>
      </w:r>
      <w:r w:rsidR="00F658B2" w:rsidRPr="00A200F4">
        <w:rPr>
          <w:shd w:val="clear" w:color="auto" w:fill="FFFFFF"/>
        </w:rPr>
        <w:t xml:space="preserve"> отражается в учете учреждения на дату фактического поступления денежных средств от таких возмещений.</w:t>
      </w:r>
    </w:p>
    <w:p w14:paraId="1490B5DC" w14:textId="08F86BE1" w:rsidR="00EE39FF" w:rsidRPr="00A200F4" w:rsidRDefault="00EE39FF" w:rsidP="00EE39F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22272F"/>
          <w:shd w:val="clear" w:color="auto" w:fill="FFFFFF"/>
        </w:rPr>
      </w:pPr>
      <w:r w:rsidRPr="00A200F4">
        <w:rPr>
          <w:color w:val="22272F"/>
          <w:shd w:val="clear" w:color="auto" w:fill="FFFFFF"/>
        </w:rPr>
        <w:t>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компании.</w:t>
      </w:r>
    </w:p>
    <w:p w14:paraId="22830F4F" w14:textId="237A5C9B" w:rsidR="00FF4C28" w:rsidRPr="00A200F4" w:rsidRDefault="00171BBD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9</w:t>
      </w:r>
      <w:r w:rsidR="00FF4C28" w:rsidRPr="00A200F4">
        <w:t>.</w:t>
      </w:r>
      <w:r w:rsidR="004A674E" w:rsidRPr="00A200F4">
        <w:t>5</w:t>
      </w:r>
      <w:r w:rsidR="00FF4C28" w:rsidRPr="00A200F4">
        <w:t xml:space="preserve">. В составе доходов от приносящей доход деятельности на счете </w:t>
      </w:r>
      <w:r w:rsidR="00524103" w:rsidRPr="00A200F4">
        <w:t xml:space="preserve">2 401 10 14Х </w:t>
      </w:r>
      <w:r w:rsidR="00FF4C28" w:rsidRPr="00A200F4">
        <w:t xml:space="preserve">учитываются доходы в виде предъявленной неустойки (штрафа, пени) по условиям гражданско-правовых договоров, в том числе договоров, заключенных в рамках предоставленных субсидий по кодам вида деятельности </w:t>
      </w:r>
      <w:hyperlink r:id="rId51" w:history="1">
        <w:r w:rsidR="00FF4C28" w:rsidRPr="00A200F4">
          <w:t>"4"</w:t>
        </w:r>
      </w:hyperlink>
      <w:r w:rsidR="00FF4C28" w:rsidRPr="00A200F4">
        <w:t xml:space="preserve">, </w:t>
      </w:r>
      <w:hyperlink r:id="rId52" w:history="1">
        <w:r w:rsidR="00FF4C28" w:rsidRPr="00A200F4">
          <w:t>"5"</w:t>
        </w:r>
      </w:hyperlink>
      <w:r w:rsidR="00FF4C28" w:rsidRPr="00A200F4">
        <w:t>.</w:t>
      </w:r>
    </w:p>
    <w:p w14:paraId="18EF1980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Начисление указанного дохода отражается в учете учреждения на дату признания поставщиком (исполнителем, подрядчиком) требования об уплате неустойки (штрафа, пени).</w:t>
      </w:r>
    </w:p>
    <w:p w14:paraId="27B20823" w14:textId="7168631C" w:rsidR="00FF4C28" w:rsidRPr="00A200F4" w:rsidRDefault="00171BBD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9</w:t>
      </w:r>
      <w:r w:rsidR="00FF4C28" w:rsidRPr="00A200F4">
        <w:t>.</w:t>
      </w:r>
      <w:r w:rsidR="004A674E" w:rsidRPr="00A200F4">
        <w:t>6</w:t>
      </w:r>
      <w:r w:rsidR="00FF4C28" w:rsidRPr="00A200F4">
        <w:t>. В составе доходов от приносящей доход деятельности на счете 2 401 1</w:t>
      </w:r>
      <w:r w:rsidR="000F72A4" w:rsidRPr="00A200F4">
        <w:t>0</w:t>
      </w:r>
      <w:r w:rsidR="00FF4C28" w:rsidRPr="00A200F4">
        <w:t xml:space="preserve"> 172 "Доходы от операций с активами</w:t>
      </w:r>
      <w:r w:rsidR="00293E3E" w:rsidRPr="00A200F4">
        <w:t xml:space="preserve"> </w:t>
      </w:r>
      <w:r w:rsidR="00FF4C28" w:rsidRPr="00A200F4">
        <w:t>" учитываются:</w:t>
      </w:r>
    </w:p>
    <w:p w14:paraId="73EEE8E0" w14:textId="77777777" w:rsidR="00FF4C28" w:rsidRPr="00A200F4" w:rsidRDefault="00FF4C28" w:rsidP="000B2C5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567"/>
        <w:jc w:val="both"/>
      </w:pPr>
      <w:r w:rsidRPr="00A200F4">
        <w:t>доходы от реализации нефинансовых активов, в том числе активов, приобретенных за счет средств соответствующих субсидий (по кодам вида деятельности "4", "5");</w:t>
      </w:r>
    </w:p>
    <w:p w14:paraId="2F68C220" w14:textId="77777777" w:rsidR="00FF4C28" w:rsidRPr="00A200F4" w:rsidRDefault="00FF4C28" w:rsidP="000B2C5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567"/>
        <w:jc w:val="both"/>
      </w:pPr>
      <w:r w:rsidRPr="00A200F4">
        <w:t>доходы от возмещения ущерба</w:t>
      </w:r>
      <w:r w:rsidR="0047596B" w:rsidRPr="00A200F4">
        <w:t xml:space="preserve"> имуществу (в порядке, указанном в п.8.5. настоящей Учетной политики</w:t>
      </w:r>
      <w:r w:rsidRPr="00A200F4">
        <w:t>.</w:t>
      </w:r>
    </w:p>
    <w:p w14:paraId="60EC1D11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Начисление доходов от реализации в учете учреждения отражается на дату реализации активов (перехода права собственности).</w:t>
      </w:r>
    </w:p>
    <w:p w14:paraId="5D23EE0A" w14:textId="77777777" w:rsidR="0047596B" w:rsidRPr="00A200F4" w:rsidRDefault="0047596B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Начисление доходов от возмещения ущерба отражается на дату выявления недостач, хищений имущества.</w:t>
      </w:r>
    </w:p>
    <w:p w14:paraId="466FDFCE" w14:textId="72B74B96" w:rsidR="00FF4C28" w:rsidRPr="00A200F4" w:rsidRDefault="00171BBD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lastRenderedPageBreak/>
        <w:t>9</w:t>
      </w:r>
      <w:r w:rsidR="00FF4C28" w:rsidRPr="00A200F4">
        <w:t>.</w:t>
      </w:r>
      <w:r w:rsidR="00F12155" w:rsidRPr="00A200F4">
        <w:t>7</w:t>
      </w:r>
      <w:r w:rsidR="00FF4C28" w:rsidRPr="00A200F4">
        <w:t>. В составе прочих доходов от приносящей деятельности учитываются доходы:</w:t>
      </w:r>
    </w:p>
    <w:p w14:paraId="4CE9CA6F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- в суммах, поступивших в качестве обеспечения заявки на участие в конкурсе, аукционе и изъятых учреждением в установленном порядке;</w:t>
      </w:r>
    </w:p>
    <w:p w14:paraId="4007F40B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- полученные в виде излишков имущества;</w:t>
      </w:r>
    </w:p>
    <w:p w14:paraId="0C2A1D2C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- полученные по договорам дарения, пожертвования;</w:t>
      </w:r>
    </w:p>
    <w:p w14:paraId="46ADC5ED" w14:textId="77777777" w:rsidR="00FF4C28" w:rsidRPr="00A200F4" w:rsidRDefault="00FF4C28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- полученные в виде грантов, за исключением грантов, полученных в виде субсидии, в</w:t>
      </w:r>
      <w:r w:rsidR="00C64496" w:rsidRPr="00A200F4">
        <w:t xml:space="preserve"> том числе на конкурсной основе.</w:t>
      </w:r>
    </w:p>
    <w:p w14:paraId="146EA240" w14:textId="77777777" w:rsidR="004F5D6A" w:rsidRPr="00A200F4" w:rsidRDefault="004F5D6A" w:rsidP="004F5D6A">
      <w:pPr>
        <w:spacing w:line="276" w:lineRule="auto"/>
        <w:ind w:firstLine="567"/>
        <w:jc w:val="both"/>
      </w:pPr>
      <w:r w:rsidRPr="00A200F4">
        <w:t>Данные виды доходов являются иным доходом от необменных операций, который признается в бухгалтерском учете на дату его получения.</w:t>
      </w:r>
    </w:p>
    <w:p w14:paraId="28DE0671" w14:textId="5CC10DE5" w:rsidR="001A4300" w:rsidRPr="00A200F4" w:rsidRDefault="000C3D66" w:rsidP="001A430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9.8</w:t>
      </w:r>
      <w:r w:rsidR="001A4300" w:rsidRPr="00A200F4">
        <w:t xml:space="preserve">. Доходы </w:t>
      </w:r>
      <w:r w:rsidR="00325680" w:rsidRPr="00A200F4">
        <w:t xml:space="preserve">(при наличии) </w:t>
      </w:r>
      <w:r w:rsidR="001A4300" w:rsidRPr="00A200F4">
        <w:t xml:space="preserve">от возмещения ФСС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отражать на счете 0 401 10 139 по виду деятельности, в рамках которого осуществлялись расходы. </w:t>
      </w:r>
    </w:p>
    <w:p w14:paraId="401DA11A" w14:textId="4525303B" w:rsidR="00FD5168" w:rsidRPr="00A200F4" w:rsidRDefault="00FD5168" w:rsidP="001A430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rPr>
          <w:shd w:val="clear" w:color="auto" w:fill="FFFFFF"/>
        </w:rPr>
        <w:t>Начисление доходов от возмещения ФСС выше указанных расходов производится на дату Решения ФСС о возмещении фактически произведенных расходов страхователя на оплату предупредительных мер в пределах суммы, согласованной с ФСС на эти цели.</w:t>
      </w:r>
    </w:p>
    <w:p w14:paraId="21B3808A" w14:textId="4491B51B" w:rsidR="009F41E8" w:rsidRPr="00A200F4" w:rsidRDefault="009F41E8" w:rsidP="009F41E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учитываются в составе прямых затрат на счете 0 109 6</w:t>
      </w:r>
      <w:r w:rsidR="00B029A1" w:rsidRPr="00A200F4">
        <w:t>1</w:t>
      </w:r>
      <w:r w:rsidRPr="00A200F4">
        <w:t xml:space="preserve"> 000. </w:t>
      </w:r>
    </w:p>
    <w:p w14:paraId="1272DACA" w14:textId="4EF253CB" w:rsidR="00B42D8D" w:rsidRPr="00A200F4" w:rsidRDefault="00171BBD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9</w:t>
      </w:r>
      <w:r w:rsidR="00B42D8D" w:rsidRPr="00A200F4">
        <w:t>.</w:t>
      </w:r>
      <w:r w:rsidR="000C3D66" w:rsidRPr="00A200F4">
        <w:t>9</w:t>
      </w:r>
      <w:r w:rsidR="00B42D8D" w:rsidRPr="00A200F4">
        <w:t>. На расходы отчетного финансового года (в дебет счета 0 401 20 000) относятся расходы, произведенные за счет субсидий на иные цели, других целевых поступлений (пожертвований, грантов) и внереализационные расходы</w:t>
      </w:r>
      <w:r w:rsidR="00C60D9F" w:rsidRPr="00A200F4">
        <w:t xml:space="preserve">, а </w:t>
      </w:r>
      <w:r w:rsidR="000C3D66" w:rsidRPr="00A200F4">
        <w:t>также</w:t>
      </w:r>
      <w:r w:rsidR="00C60D9F" w:rsidRPr="00A200F4">
        <w:t xml:space="preserve"> </w:t>
      </w:r>
      <w:r w:rsidR="000C3D66" w:rsidRPr="00A200F4">
        <w:t>расходы,</w:t>
      </w:r>
      <w:r w:rsidR="00C60D9F" w:rsidRPr="00A200F4">
        <w:t xml:space="preserve"> не формирующие себестоимость</w:t>
      </w:r>
      <w:r w:rsidR="00B42D8D" w:rsidRPr="00A200F4">
        <w:t>.</w:t>
      </w:r>
    </w:p>
    <w:p w14:paraId="5B402DDB" w14:textId="03BB5AAC" w:rsidR="00273B2D" w:rsidRPr="00A200F4" w:rsidRDefault="00171BBD" w:rsidP="00641013">
      <w:pPr>
        <w:spacing w:line="276" w:lineRule="auto"/>
        <w:ind w:firstLine="567"/>
        <w:jc w:val="both"/>
      </w:pPr>
      <w:r w:rsidRPr="00A200F4">
        <w:t>9</w:t>
      </w:r>
      <w:r w:rsidR="00494A0D" w:rsidRPr="00A200F4">
        <w:t>.</w:t>
      </w:r>
      <w:r w:rsidR="001E03F9" w:rsidRPr="00A200F4">
        <w:t>1</w:t>
      </w:r>
      <w:r w:rsidR="000C3D66" w:rsidRPr="00A200F4">
        <w:t>0</w:t>
      </w:r>
      <w:r w:rsidR="00494A0D" w:rsidRPr="00A200F4">
        <w:t xml:space="preserve">. </w:t>
      </w:r>
      <w:r w:rsidR="00273B2D" w:rsidRPr="00A200F4">
        <w:t xml:space="preserve">В составе расходов будущих периодов на счете </w:t>
      </w:r>
      <w:r w:rsidR="00225D8C" w:rsidRPr="00A200F4">
        <w:t xml:space="preserve">0 </w:t>
      </w:r>
      <w:r w:rsidR="00273B2D" w:rsidRPr="00A200F4">
        <w:t xml:space="preserve">401 50 </w:t>
      </w:r>
      <w:r w:rsidR="00D71DCE" w:rsidRPr="00A200F4">
        <w:t>000</w:t>
      </w:r>
      <w:r w:rsidR="00273B2D" w:rsidRPr="00A200F4">
        <w:t xml:space="preserve"> "Расходы будущих периодов" отражаются расходы:</w:t>
      </w:r>
    </w:p>
    <w:p w14:paraId="482C066C" w14:textId="3D1756B7" w:rsidR="00273B2D" w:rsidRPr="00A200F4" w:rsidRDefault="00273B2D" w:rsidP="00EB1675">
      <w:pPr>
        <w:ind w:firstLine="540"/>
        <w:jc w:val="both"/>
        <w:rPr>
          <w:rFonts w:ascii="Verdana" w:hAnsi="Verdana"/>
          <w:sz w:val="21"/>
          <w:szCs w:val="21"/>
        </w:rPr>
      </w:pPr>
      <w:r w:rsidRPr="00A200F4">
        <w:t xml:space="preserve">- на приобретение </w:t>
      </w:r>
      <w:r w:rsidR="00F25477" w:rsidRPr="00A200F4">
        <w:t>неисключительных прав (лицензии)</w:t>
      </w:r>
      <w:r w:rsidRPr="00A200F4">
        <w:t xml:space="preserve"> на право пользования программным обеспечением</w:t>
      </w:r>
      <w:r w:rsidR="003159A4" w:rsidRPr="00A200F4">
        <w:t xml:space="preserve">, а </w:t>
      </w:r>
      <w:r w:rsidR="000C3D66" w:rsidRPr="00A200F4">
        <w:t>также</w:t>
      </w:r>
      <w:r w:rsidR="003159A4" w:rsidRPr="00A200F4">
        <w:t xml:space="preserve"> прав использования результатов интеллектуальной деятельности (средств индивидуализации)</w:t>
      </w:r>
      <w:r w:rsidR="00EB1675" w:rsidRPr="00A200F4">
        <w:t xml:space="preserve"> на 12 месяцев и менее, в случае если срок пользования переходит на следующий отчетный период</w:t>
      </w:r>
      <w:r w:rsidRPr="00A200F4">
        <w:t>;</w:t>
      </w:r>
    </w:p>
    <w:p w14:paraId="672A7A01" w14:textId="77777777" w:rsidR="00273B2D" w:rsidRPr="00A200F4" w:rsidRDefault="00267794" w:rsidP="00641013">
      <w:pPr>
        <w:spacing w:line="276" w:lineRule="auto"/>
        <w:ind w:firstLine="567"/>
        <w:jc w:val="both"/>
      </w:pPr>
      <w:r w:rsidRPr="00A200F4">
        <w:t xml:space="preserve">- </w:t>
      </w:r>
      <w:r w:rsidR="00C60D9F" w:rsidRPr="00A200F4">
        <w:t>по страхованию имущества, гражданской ответственности</w:t>
      </w:r>
      <w:r w:rsidRPr="00A200F4">
        <w:t>;</w:t>
      </w:r>
    </w:p>
    <w:p w14:paraId="63977711" w14:textId="77777777" w:rsidR="000117C3" w:rsidRPr="00A200F4" w:rsidRDefault="00D71DCE" w:rsidP="000117C3">
      <w:pPr>
        <w:spacing w:line="276" w:lineRule="auto"/>
        <w:ind w:firstLine="567"/>
        <w:jc w:val="both"/>
      </w:pPr>
      <w:r w:rsidRPr="00A200F4">
        <w:t xml:space="preserve">- предоставление сотруднику отпуска авансом (если сотрудник не отработал период, </w:t>
      </w:r>
      <w:r w:rsidR="00370C8D" w:rsidRPr="00A200F4">
        <w:t>за который предоставили отпуск);</w:t>
      </w:r>
    </w:p>
    <w:p w14:paraId="0773FDE9" w14:textId="77777777" w:rsidR="00370C8D" w:rsidRPr="00A200F4" w:rsidRDefault="00370C8D" w:rsidP="00D71DCE">
      <w:pPr>
        <w:spacing w:line="276" w:lineRule="auto"/>
        <w:ind w:firstLine="567"/>
        <w:jc w:val="both"/>
      </w:pPr>
      <w:r w:rsidRPr="00A200F4">
        <w:t>- иные расходы, начисленные в отчетном периоде, но относящиеся к будущим периодам.</w:t>
      </w:r>
    </w:p>
    <w:p w14:paraId="07E09A61" w14:textId="77777777" w:rsidR="00273B2D" w:rsidRPr="00A200F4" w:rsidRDefault="00273B2D" w:rsidP="00FF3991">
      <w:pPr>
        <w:spacing w:line="276" w:lineRule="auto"/>
        <w:ind w:firstLine="567"/>
        <w:jc w:val="both"/>
      </w:pPr>
      <w:r w:rsidRPr="00A200F4">
        <w:t>Расходы будущих периодов списываются на финансовый результат текущего финансового года равномерно в течение периода, к которому они относятся.</w:t>
      </w:r>
    </w:p>
    <w:p w14:paraId="0F033ED0" w14:textId="77777777" w:rsidR="0076708A" w:rsidRPr="00A200F4" w:rsidRDefault="0076708A" w:rsidP="00641013">
      <w:pPr>
        <w:spacing w:line="276" w:lineRule="auto"/>
        <w:jc w:val="center"/>
        <w:rPr>
          <w:b/>
        </w:rPr>
      </w:pPr>
    </w:p>
    <w:p w14:paraId="557951F8" w14:textId="4BB8E3AD" w:rsidR="00363ECC" w:rsidRPr="00A200F4" w:rsidRDefault="00363ECC" w:rsidP="00641013">
      <w:pPr>
        <w:spacing w:line="276" w:lineRule="auto"/>
        <w:jc w:val="center"/>
        <w:rPr>
          <w:b/>
        </w:rPr>
      </w:pPr>
      <w:r w:rsidRPr="00A200F4">
        <w:rPr>
          <w:b/>
        </w:rPr>
        <w:t>1</w:t>
      </w:r>
      <w:r w:rsidR="00171BBD" w:rsidRPr="00A200F4">
        <w:rPr>
          <w:b/>
        </w:rPr>
        <w:t>0</w:t>
      </w:r>
      <w:r w:rsidRPr="00A200F4">
        <w:rPr>
          <w:b/>
        </w:rPr>
        <w:t xml:space="preserve">. </w:t>
      </w:r>
      <w:r w:rsidR="0046691A" w:rsidRPr="00A200F4">
        <w:rPr>
          <w:b/>
        </w:rPr>
        <w:t>Санкционирование расходов</w:t>
      </w:r>
      <w:r w:rsidRPr="00A200F4">
        <w:rPr>
          <w:b/>
        </w:rPr>
        <w:t>.</w:t>
      </w:r>
    </w:p>
    <w:p w14:paraId="2A4A6D56" w14:textId="77777777" w:rsidR="00363ECC" w:rsidRPr="00A200F4" w:rsidRDefault="00363ECC" w:rsidP="00641013">
      <w:pPr>
        <w:spacing w:line="276" w:lineRule="auto"/>
      </w:pPr>
    </w:p>
    <w:p w14:paraId="045158B5" w14:textId="77777777" w:rsidR="008E7445" w:rsidRPr="00A200F4" w:rsidRDefault="00363ECC" w:rsidP="00171BBD">
      <w:pPr>
        <w:spacing w:line="276" w:lineRule="auto"/>
        <w:ind w:firstLine="567"/>
        <w:jc w:val="both"/>
      </w:pPr>
      <w:r w:rsidRPr="00A200F4">
        <w:t>1</w:t>
      </w:r>
      <w:r w:rsidR="00171BBD" w:rsidRPr="00A200F4">
        <w:t>0</w:t>
      </w:r>
      <w:r w:rsidRPr="00A200F4">
        <w:t xml:space="preserve">.1. </w:t>
      </w:r>
      <w:r w:rsidR="008E7445" w:rsidRPr="00A200F4">
        <w:t>Операции по санкционированию расходов учреждения отражаются на аналитических счетах синтетического счета 0 500 00 000.</w:t>
      </w:r>
    </w:p>
    <w:p w14:paraId="3FC4D0C6" w14:textId="77777777" w:rsidR="008E7445" w:rsidRPr="00A200F4" w:rsidRDefault="008E7445" w:rsidP="00171B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A200F4">
        <w:t>В целях осуществления учета принятых учреждением обязательств (денежных обязательств) используются следующие термины и понятия (</w:t>
      </w:r>
      <w:hyperlink r:id="rId53" w:history="1">
        <w:r w:rsidRPr="00A200F4">
          <w:t>п. 308</w:t>
        </w:r>
      </w:hyperlink>
      <w:r w:rsidRPr="00A200F4">
        <w:t xml:space="preserve"> Инструкции N 157н):</w:t>
      </w:r>
    </w:p>
    <w:p w14:paraId="7C8A1E88" w14:textId="77777777" w:rsidR="008E7445" w:rsidRPr="00A200F4" w:rsidRDefault="008E7445" w:rsidP="00171B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A200F4">
        <w:t xml:space="preserve">- </w:t>
      </w:r>
      <w:r w:rsidRPr="00A200F4">
        <w:rPr>
          <w:b/>
          <w:bCs/>
        </w:rPr>
        <w:t>обязательства учреждения</w:t>
      </w:r>
      <w:r w:rsidRPr="00A200F4">
        <w:t xml:space="preserve"> - обусловленные законом, иным нормативным правовым актом, договором или соглашением обязанности бюджетного учреждения, автономного учреждения предоставить в соответствующем году физическому или юридическому лицу, иному </w:t>
      </w:r>
      <w:r w:rsidRPr="00A200F4">
        <w:lastRenderedPageBreak/>
        <w:t>публично-правовому образованию, субъекту международного права денежные средства учреждения;</w:t>
      </w:r>
    </w:p>
    <w:p w14:paraId="59C2491B" w14:textId="77777777" w:rsidR="008E7445" w:rsidRPr="00A200F4" w:rsidRDefault="008E7445" w:rsidP="00171BB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A200F4">
        <w:t xml:space="preserve">- </w:t>
      </w:r>
      <w:r w:rsidRPr="00A200F4">
        <w:rPr>
          <w:b/>
          <w:bCs/>
        </w:rPr>
        <w:t>денежные обязательства</w:t>
      </w:r>
      <w:r w:rsidRPr="00A200F4">
        <w:t xml:space="preserve"> - обязанность учреждения уплатить бюджету, физическому лицу и юридическому лицу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законодательства РФ, иного правового акта, условиями договора или соглашения. </w:t>
      </w:r>
    </w:p>
    <w:p w14:paraId="0D7B7AD6" w14:textId="29AB9228" w:rsidR="00363ECC" w:rsidRPr="00A200F4" w:rsidRDefault="00AB7D29" w:rsidP="00171BBD">
      <w:pPr>
        <w:spacing w:line="276" w:lineRule="auto"/>
        <w:ind w:firstLine="567"/>
        <w:jc w:val="both"/>
      </w:pPr>
      <w:r w:rsidRPr="00A200F4">
        <w:t>1</w:t>
      </w:r>
      <w:r w:rsidR="00171BBD" w:rsidRPr="00A200F4">
        <w:t>0</w:t>
      </w:r>
      <w:r w:rsidRPr="00A200F4">
        <w:t xml:space="preserve">.2. </w:t>
      </w:r>
      <w:r w:rsidR="00363ECC" w:rsidRPr="00A200F4">
        <w:t xml:space="preserve">Установить перечень первичных документов, момент принятия обязательств, денежных обязательств  в  </w:t>
      </w:r>
      <w:hyperlink r:id="rId54" w:history="1">
        <w:r w:rsidR="00363ECC" w:rsidRPr="00A200F4">
          <w:rPr>
            <w:rStyle w:val="a7"/>
            <w:color w:val="0070C0"/>
            <w:u w:val="none"/>
          </w:rPr>
          <w:t xml:space="preserve">Приложении № </w:t>
        </w:r>
        <w:r w:rsidR="00755DF1" w:rsidRPr="00A200F4">
          <w:rPr>
            <w:rStyle w:val="a7"/>
            <w:color w:val="0070C0"/>
            <w:u w:val="none"/>
          </w:rPr>
          <w:t>20</w:t>
        </w:r>
      </w:hyperlink>
      <w:r w:rsidR="00363ECC" w:rsidRPr="00A200F4">
        <w:t xml:space="preserve"> «Перечень документов,  подтверждающих принятие обязательств  по основным хозяйственным операциям учреждения»,  в </w:t>
      </w:r>
      <w:hyperlink r:id="rId55" w:history="1">
        <w:r w:rsidR="00363ECC" w:rsidRPr="00A200F4">
          <w:rPr>
            <w:rStyle w:val="a7"/>
            <w:u w:val="none"/>
          </w:rPr>
          <w:t xml:space="preserve">Приложении № </w:t>
        </w:r>
        <w:r w:rsidR="00755DF1" w:rsidRPr="00A200F4">
          <w:rPr>
            <w:rStyle w:val="a7"/>
            <w:u w:val="none"/>
          </w:rPr>
          <w:t>21</w:t>
        </w:r>
      </w:hyperlink>
      <w:r w:rsidR="00363ECC" w:rsidRPr="00A200F4">
        <w:t xml:space="preserve"> «Перечень документов,  подтверждающих принятие денежных обязательств  по основным хозяйственным операциям учреждения».</w:t>
      </w:r>
    </w:p>
    <w:p w14:paraId="5524180B" w14:textId="77777777" w:rsidR="00DE5067" w:rsidRPr="00A200F4" w:rsidRDefault="00DE5067" w:rsidP="00171BB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200F4">
        <w:t>1</w:t>
      </w:r>
      <w:r w:rsidR="00171BBD" w:rsidRPr="00A200F4">
        <w:t>0</w:t>
      </w:r>
      <w:r w:rsidRPr="00A200F4">
        <w:t>.3. Отражение полученного финансового обеспечения по дебету счету 0 508 10 000 "Получено финансового обеспечения текущего финансового года" и кредиту соответствующего счета аналитического учета счета 0 507 10 000 "Утвержденный объем финансового обеспечения на текущий финансовый год" осуществляется в учете учреждения одновременно с получением доходов (денежных средств) на лицевые счета учреждения в органе казначейства, кассу учреждения и в результате некассовых операций.</w:t>
      </w:r>
    </w:p>
    <w:p w14:paraId="64BB2F97" w14:textId="77777777" w:rsidR="00DE5067" w:rsidRPr="00A200F4" w:rsidRDefault="00171BBD" w:rsidP="00171BB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A200F4">
        <w:t>10</w:t>
      </w:r>
      <w:r w:rsidR="00DE5067" w:rsidRPr="00A200F4">
        <w:t>.4. Для отражения операций учреждения по завершению финансового года на счетах санкционирования расходов вводится дополнительный вспомогательный счет 0.</w:t>
      </w:r>
    </w:p>
    <w:p w14:paraId="7C1DACA3" w14:textId="77777777" w:rsidR="00DE5067" w:rsidRPr="00A200F4" w:rsidRDefault="00DE5067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1</w:t>
      </w:r>
      <w:r w:rsidR="00171BBD" w:rsidRPr="00A200F4">
        <w:t>0</w:t>
      </w:r>
      <w:r w:rsidRPr="00A200F4">
        <w:t>.5. При завершении финансового года суммы принятых денежных обязательств по счету 0 502 12 000 "Принятые денежные обязательства" списываются с отражением записи по дебету соответствующих счетов аналитического учета счета 0 502 12 000 и кредиту вспомогательного счета 0.</w:t>
      </w:r>
    </w:p>
    <w:p w14:paraId="1974E1ED" w14:textId="77777777" w:rsidR="00DE5067" w:rsidRPr="00A200F4" w:rsidRDefault="00DE5067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1</w:t>
      </w:r>
      <w:r w:rsidR="00171BBD" w:rsidRPr="00A200F4">
        <w:t>0</w:t>
      </w:r>
      <w:r w:rsidRPr="00A200F4">
        <w:t>.6. При завершении финансового года суммы полученного финансового обеспечения по счету 0 508 10 000 "Получено финансового обеспечения текущего финансового года" списываются с отражением записи по дебету вспомогательного счета 0 и кредиту соответствующих счетов аналитического учета счета 0 508 10</w:t>
      </w:r>
      <w:r w:rsidR="00594351" w:rsidRPr="00A200F4">
        <w:t> </w:t>
      </w:r>
      <w:r w:rsidRPr="00A200F4">
        <w:t>000.</w:t>
      </w:r>
    </w:p>
    <w:p w14:paraId="340C0C8D" w14:textId="77777777" w:rsidR="00594351" w:rsidRPr="00A200F4" w:rsidRDefault="00594351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1</w:t>
      </w:r>
      <w:r w:rsidR="00171BBD" w:rsidRPr="00A200F4">
        <w:t>0</w:t>
      </w:r>
      <w:r w:rsidRPr="00A200F4">
        <w:t>.7. Показатели за первый, второй год и следующие за текущим финансовым периодом, которые сформированы в отчетном году, перенести так:</w:t>
      </w:r>
    </w:p>
    <w:p w14:paraId="4D4A53B0" w14:textId="77777777" w:rsidR="00594351" w:rsidRPr="00A200F4" w:rsidRDefault="00594351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показатели первого года, следующего за текущим, – на счета санкционирования текущего финансового года;</w:t>
      </w:r>
    </w:p>
    <w:p w14:paraId="3779784E" w14:textId="77777777" w:rsidR="00594351" w:rsidRPr="00A200F4" w:rsidRDefault="00594351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показатели второго года, следующего за текущим, – на счета санкционирования первого года, следующего за текущим;</w:t>
      </w:r>
    </w:p>
    <w:p w14:paraId="4A091B5B" w14:textId="77777777" w:rsidR="00594351" w:rsidRPr="00A200F4" w:rsidRDefault="00594351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показатели второго года, следующего за очередным, – на счета санкционирования второго года, следующего за текущим.</w:t>
      </w:r>
    </w:p>
    <w:p w14:paraId="5A6B55C9" w14:textId="77777777" w:rsidR="00594351" w:rsidRPr="00A200F4" w:rsidRDefault="00594351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Перенос показателей делать в первый рабочий день текущего года на основании Бухгалтерской справки (ф. 0504833).</w:t>
      </w:r>
    </w:p>
    <w:p w14:paraId="62C6F727" w14:textId="77777777" w:rsidR="00142CA3" w:rsidRPr="00A200F4" w:rsidRDefault="00142CA3" w:rsidP="00142C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Суммы кредиторской задолженности, образовавшиеся на 31 декабря прошлого года принимать в составе обязательств и денежных обязательств текущего года.</w:t>
      </w:r>
    </w:p>
    <w:p w14:paraId="06048C08" w14:textId="77777777" w:rsidR="00142CA3" w:rsidRPr="00A200F4" w:rsidRDefault="00142CA3" w:rsidP="00142C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200F4">
        <w:t>Обязательства и денежные обязательства принимать с учетом авансов.</w:t>
      </w:r>
    </w:p>
    <w:p w14:paraId="777CC1DB" w14:textId="535CDA12" w:rsidR="003626E2" w:rsidRPr="00A200F4" w:rsidRDefault="003626E2" w:rsidP="00641013">
      <w:pPr>
        <w:spacing w:line="276" w:lineRule="auto"/>
        <w:ind w:firstLine="567"/>
        <w:jc w:val="both"/>
      </w:pPr>
      <w:r w:rsidRPr="00A200F4">
        <w:t>1</w:t>
      </w:r>
      <w:r w:rsidR="00171BBD" w:rsidRPr="00A200F4">
        <w:t>0</w:t>
      </w:r>
      <w:r w:rsidRPr="00A200F4">
        <w:t>.</w:t>
      </w:r>
      <w:r w:rsidR="00594351" w:rsidRPr="00A200F4">
        <w:t>8</w:t>
      </w:r>
      <w:r w:rsidRPr="00A200F4">
        <w:t xml:space="preserve">. Привести основную корреспонденцию счетов по счетам учета санкционирования в </w:t>
      </w:r>
      <w:hyperlink r:id="rId56" w:history="1">
        <w:r w:rsidRPr="00A200F4">
          <w:rPr>
            <w:rStyle w:val="a7"/>
            <w:color w:val="0070C0"/>
            <w:u w:val="none"/>
          </w:rPr>
          <w:t xml:space="preserve">Приложении № </w:t>
        </w:r>
        <w:r w:rsidR="00755DF1" w:rsidRPr="00A200F4">
          <w:rPr>
            <w:rStyle w:val="a7"/>
            <w:color w:val="0070C0"/>
            <w:u w:val="none"/>
          </w:rPr>
          <w:t>22</w:t>
        </w:r>
      </w:hyperlink>
      <w:r w:rsidRPr="00A200F4">
        <w:t xml:space="preserve"> к настоящей учетной политике.</w:t>
      </w:r>
    </w:p>
    <w:p w14:paraId="0825DC2F" w14:textId="77777777" w:rsidR="003626E2" w:rsidRPr="00A200F4" w:rsidRDefault="003626E2" w:rsidP="006410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2F7CA0A9" w14:textId="77777777" w:rsidR="007E7B7F" w:rsidRPr="00A200F4" w:rsidRDefault="00737FC1" w:rsidP="00737FC1">
      <w:pPr>
        <w:jc w:val="center"/>
        <w:rPr>
          <w:b/>
        </w:rPr>
      </w:pPr>
      <w:r w:rsidRPr="00A200F4">
        <w:rPr>
          <w:b/>
        </w:rPr>
        <w:t>1</w:t>
      </w:r>
      <w:r w:rsidR="00171BBD" w:rsidRPr="00A200F4">
        <w:rPr>
          <w:b/>
        </w:rPr>
        <w:t>1</w:t>
      </w:r>
      <w:r w:rsidRPr="00A200F4">
        <w:rPr>
          <w:b/>
        </w:rPr>
        <w:t xml:space="preserve">. </w:t>
      </w:r>
      <w:r w:rsidR="00C51760" w:rsidRPr="00A200F4">
        <w:rPr>
          <w:b/>
        </w:rPr>
        <w:t>Резервы</w:t>
      </w:r>
      <w:r w:rsidR="007E7B7F" w:rsidRPr="00A200F4">
        <w:rPr>
          <w:b/>
        </w:rPr>
        <w:t>.</w:t>
      </w:r>
    </w:p>
    <w:p w14:paraId="5B2C45F7" w14:textId="77777777" w:rsidR="004D2998" w:rsidRPr="00A200F4" w:rsidRDefault="004D2998" w:rsidP="004D2998">
      <w:pPr>
        <w:jc w:val="both"/>
        <w:rPr>
          <w:b/>
        </w:rPr>
      </w:pPr>
    </w:p>
    <w:p w14:paraId="4C84F503" w14:textId="77777777" w:rsidR="004D2998" w:rsidRPr="00A200F4" w:rsidRDefault="004D2998" w:rsidP="004D2998">
      <w:pPr>
        <w:jc w:val="both"/>
        <w:rPr>
          <w:b/>
        </w:rPr>
      </w:pPr>
    </w:p>
    <w:p w14:paraId="23B85D97" w14:textId="77777777" w:rsidR="00621F94" w:rsidRPr="00A200F4" w:rsidRDefault="00FF342D" w:rsidP="00C369B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bookmarkStart w:id="26" w:name="OLE_LINK9"/>
      <w:bookmarkStart w:id="27" w:name="OLE_LINK10"/>
      <w:r w:rsidRPr="00A200F4">
        <w:lastRenderedPageBreak/>
        <w:t>1</w:t>
      </w:r>
      <w:r w:rsidR="00171BBD" w:rsidRPr="00A200F4">
        <w:t>1</w:t>
      </w:r>
      <w:r w:rsidRPr="00A200F4">
        <w:t>.1.  В учреждении формируются следующие виды резервов:</w:t>
      </w:r>
    </w:p>
    <w:p w14:paraId="72EB3A1A" w14:textId="77777777" w:rsidR="00C369B5" w:rsidRPr="00A200F4" w:rsidRDefault="00C369B5" w:rsidP="00F159A8">
      <w:pPr>
        <w:pStyle w:val="a9"/>
        <w:numPr>
          <w:ilvl w:val="0"/>
          <w:numId w:val="68"/>
        </w:numPr>
        <w:spacing w:line="276" w:lineRule="auto"/>
        <w:contextualSpacing/>
        <w:jc w:val="both"/>
      </w:pPr>
      <w:r w:rsidRPr="00A200F4">
        <w:t>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страхование;</w:t>
      </w:r>
    </w:p>
    <w:p w14:paraId="1A202BC7" w14:textId="77777777" w:rsidR="00C369B5" w:rsidRPr="00A200F4" w:rsidRDefault="00C369B5" w:rsidP="00F159A8">
      <w:pPr>
        <w:pStyle w:val="a9"/>
        <w:numPr>
          <w:ilvl w:val="0"/>
          <w:numId w:val="68"/>
        </w:numPr>
        <w:spacing w:before="100" w:beforeAutospacing="1" w:after="100" w:afterAutospacing="1" w:line="276" w:lineRule="auto"/>
        <w:contextualSpacing/>
        <w:jc w:val="both"/>
      </w:pPr>
      <w:r w:rsidRPr="00A200F4">
        <w:t>расходных обязательств, оспариваемых в судебном порядке, а также возникающих из претензионных требований и исков по результатам фактов хозяйственной жизни, в том числе в рамках досудебного (внесудебного) рассмотрения претензий;</w:t>
      </w:r>
    </w:p>
    <w:p w14:paraId="5F3C43DD" w14:textId="1888139F" w:rsidR="00C369B5" w:rsidRPr="00A200F4" w:rsidRDefault="00C369B5" w:rsidP="00F159A8">
      <w:pPr>
        <w:pStyle w:val="a9"/>
        <w:numPr>
          <w:ilvl w:val="0"/>
          <w:numId w:val="68"/>
        </w:numPr>
        <w:spacing w:before="100" w:beforeAutospacing="1" w:after="100" w:afterAutospacing="1" w:line="276" w:lineRule="auto"/>
        <w:contextualSpacing/>
        <w:jc w:val="both"/>
      </w:pPr>
      <w:r w:rsidRPr="00A200F4">
        <w:t>на оплату обязательств, по которым н</w:t>
      </w:r>
      <w:r w:rsidR="00755DF1" w:rsidRPr="00A200F4">
        <w:t>е поступили расчетные документы.</w:t>
      </w:r>
    </w:p>
    <w:p w14:paraId="13B7218F" w14:textId="781FBFA0" w:rsidR="00EA5C13" w:rsidRPr="00A200F4" w:rsidRDefault="00EA5C13" w:rsidP="00FF342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</w:pPr>
      <w:r w:rsidRPr="00A200F4">
        <w:t xml:space="preserve">Порядок формирования и использования резервов предстоящих расходов приведен в </w:t>
      </w:r>
      <w:hyperlink r:id="rId57" w:history="1">
        <w:r w:rsidRPr="00A200F4">
          <w:rPr>
            <w:rStyle w:val="a7"/>
            <w:color w:val="0070C0"/>
            <w:u w:val="none"/>
          </w:rPr>
          <w:t xml:space="preserve">Приложении № </w:t>
        </w:r>
        <w:r w:rsidR="00755DF1" w:rsidRPr="00A200F4">
          <w:rPr>
            <w:rStyle w:val="a7"/>
            <w:color w:val="0070C0"/>
            <w:u w:val="none"/>
          </w:rPr>
          <w:t>15</w:t>
        </w:r>
      </w:hyperlink>
      <w:r w:rsidRPr="00A200F4">
        <w:rPr>
          <w:color w:val="0070C0"/>
        </w:rPr>
        <w:t xml:space="preserve"> </w:t>
      </w:r>
      <w:r w:rsidRPr="00A200F4">
        <w:t>настоящей Учетной политики.</w:t>
      </w:r>
    </w:p>
    <w:p w14:paraId="57214FA7" w14:textId="77777777" w:rsidR="005060C3" w:rsidRPr="00A200F4" w:rsidRDefault="00171BBD" w:rsidP="00CA62D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bookmarkStart w:id="28" w:name="_Hlk95758888"/>
      <w:bookmarkEnd w:id="26"/>
      <w:bookmarkEnd w:id="27"/>
      <w:r w:rsidRPr="00A200F4">
        <w:rPr>
          <w:b/>
        </w:rPr>
        <w:t>12</w:t>
      </w:r>
      <w:r w:rsidR="00CE75ED" w:rsidRPr="00A200F4">
        <w:rPr>
          <w:b/>
        </w:rPr>
        <w:t>. События после отчетной даты</w:t>
      </w:r>
      <w:bookmarkEnd w:id="28"/>
      <w:r w:rsidR="00CE75ED" w:rsidRPr="00A200F4">
        <w:rPr>
          <w:b/>
        </w:rPr>
        <w:t>.</w:t>
      </w:r>
    </w:p>
    <w:p w14:paraId="33F9A27E" w14:textId="77777777" w:rsidR="00B4185D" w:rsidRPr="00A200F4" w:rsidRDefault="00CE75ED" w:rsidP="00B4185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 xml:space="preserve">.1. </w:t>
      </w:r>
      <w:r w:rsidR="00B4185D" w:rsidRPr="00A200F4">
        <w:t>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14:paraId="0ADB9A09" w14:textId="77777777" w:rsidR="00B4185D" w:rsidRPr="00A200F4" w:rsidRDefault="00B4185D" w:rsidP="00B4185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 xml:space="preserve"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</w:t>
      </w:r>
    </w:p>
    <w:p w14:paraId="25B11214" w14:textId="2176DA7B" w:rsidR="00FC642F" w:rsidRPr="00A200F4" w:rsidRDefault="00FC642F" w:rsidP="00621F94">
      <w:pPr>
        <w:spacing w:line="276" w:lineRule="auto"/>
        <w:ind w:firstLine="567"/>
        <w:jc w:val="both"/>
      </w:pPr>
      <w:r w:rsidRPr="00A200F4">
        <w:t xml:space="preserve">Критерий существенности информации (признание ошибки, влияющей на достоверность бухгалтерской (финансовой) отчетности) устанавливается в относительном значении в размере – </w:t>
      </w:r>
      <w:r w:rsidR="006C5A21" w:rsidRPr="00A200F4">
        <w:t>3</w:t>
      </w:r>
      <w:r w:rsidRPr="00A200F4">
        <w:t xml:space="preserve"> процентов от балансовой стоимости соответствующего раздела активов или принятых обязательств, или финансового результата.</w:t>
      </w:r>
    </w:p>
    <w:p w14:paraId="592D7DB0" w14:textId="77777777" w:rsidR="00B4185D" w:rsidRPr="00A200F4" w:rsidRDefault="00B4185D" w:rsidP="00441B95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 xml:space="preserve">Решение о существенности фактов хозяйственной жизни принимает главный бухгалтер учреждения </w:t>
      </w:r>
      <w:r w:rsidR="00ED1E7F" w:rsidRPr="00A200F4">
        <w:t xml:space="preserve">на основе своего профессионального суждения </w:t>
      </w:r>
      <w:r w:rsidRPr="00A200F4">
        <w:t>по согласованию с органом, осуществляющим полномочия учредителя.</w:t>
      </w:r>
    </w:p>
    <w:p w14:paraId="413BC0C0" w14:textId="77777777" w:rsidR="00441B95" w:rsidRPr="00A200F4" w:rsidRDefault="00441B95" w:rsidP="00441B95">
      <w:pPr>
        <w:numPr>
          <w:ilvl w:val="1"/>
          <w:numId w:val="0"/>
        </w:numPr>
        <w:spacing w:line="276" w:lineRule="auto"/>
        <w:ind w:firstLine="482"/>
        <w:jc w:val="both"/>
        <w:outlineLvl w:val="1"/>
        <w:rPr>
          <w:bCs/>
        </w:rPr>
      </w:pPr>
      <w:bookmarkStart w:id="29" w:name="_ref_307665"/>
      <w:r w:rsidRPr="00A200F4">
        <w:rPr>
          <w:bCs/>
        </w:rPr>
        <w:t xml:space="preserve">Признание событий после отчетной даты и отражение информации о них в отчетности осуществляется в соответствии с требованиями </w:t>
      </w:r>
      <w:hyperlink r:id="rId58" w:history="1">
        <w:r w:rsidRPr="00A200F4">
          <w:rPr>
            <w:bCs/>
          </w:rPr>
          <w:t>СГС</w:t>
        </w:r>
      </w:hyperlink>
      <w:r w:rsidR="00FC5124" w:rsidRPr="00A200F4">
        <w:rPr>
          <w:bCs/>
        </w:rPr>
        <w:t xml:space="preserve"> «</w:t>
      </w:r>
      <w:r w:rsidRPr="00A200F4">
        <w:rPr>
          <w:bCs/>
        </w:rPr>
        <w:t>События после отчетной даты</w:t>
      </w:r>
      <w:r w:rsidR="00FC5124" w:rsidRPr="00A200F4">
        <w:rPr>
          <w:bCs/>
        </w:rPr>
        <w:t>»</w:t>
      </w:r>
      <w:r w:rsidRPr="00A200F4">
        <w:rPr>
          <w:bCs/>
        </w:rPr>
        <w:t>.</w:t>
      </w:r>
      <w:bookmarkEnd w:id="29"/>
    </w:p>
    <w:p w14:paraId="2C5E4A3C" w14:textId="77777777" w:rsidR="00913A15" w:rsidRPr="00A200F4" w:rsidRDefault="00913A15" w:rsidP="00441B95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Первичными учетными документами, отражающими событие после отчетной даты, являются документы, поступившие не позднее</w:t>
      </w:r>
      <w:r w:rsidR="00DE340D" w:rsidRPr="00A200F4">
        <w:t>,</w:t>
      </w:r>
      <w:r w:rsidRPr="00A200F4">
        <w:t xml:space="preserve"> чем за два рабочих дня до установленного срока сдачи отчетности.</w:t>
      </w:r>
    </w:p>
    <w:p w14:paraId="3852BA63" w14:textId="77777777" w:rsidR="00BB1908" w:rsidRPr="00A200F4" w:rsidRDefault="00BB1908" w:rsidP="00BB1908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>.2. К событиям после отчетной даты относятся:</w:t>
      </w:r>
    </w:p>
    <w:p w14:paraId="58C53298" w14:textId="77777777" w:rsidR="00BB1908" w:rsidRPr="00A200F4" w:rsidRDefault="00BB1908" w:rsidP="001B21B2">
      <w:pPr>
        <w:pStyle w:val="aa"/>
        <w:numPr>
          <w:ilvl w:val="0"/>
          <w:numId w:val="72"/>
        </w:numPr>
        <w:spacing w:before="0" w:beforeAutospacing="0" w:after="0" w:afterAutospacing="0" w:line="276" w:lineRule="auto"/>
        <w:ind w:left="567"/>
        <w:jc w:val="both"/>
      </w:pPr>
      <w:r w:rsidRPr="00A200F4">
        <w:t>события, подтверждающие существовавшие на отчетную дату хозяйственные условия, в которых учреждение вело свою деятельность;</w:t>
      </w:r>
    </w:p>
    <w:p w14:paraId="2032C7C3" w14:textId="77777777" w:rsidR="00BB1908" w:rsidRPr="00A200F4" w:rsidRDefault="00BB1908" w:rsidP="001B21B2">
      <w:pPr>
        <w:pStyle w:val="aa"/>
        <w:numPr>
          <w:ilvl w:val="0"/>
          <w:numId w:val="72"/>
        </w:numPr>
        <w:spacing w:before="0" w:beforeAutospacing="0" w:after="0" w:afterAutospacing="0" w:line="276" w:lineRule="auto"/>
        <w:ind w:left="567"/>
        <w:jc w:val="both"/>
      </w:pPr>
      <w:r w:rsidRPr="00A200F4">
        <w:t>события, свидетельствующие о возникших после отчетной даты хозяйственных условиях, в которых учреждение ведет свою деятельность.</w:t>
      </w:r>
    </w:p>
    <w:p w14:paraId="572655CF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>.2.1. События, подтверждающие существовавшие на отчетную дату хозяйственные условия, в которых учреждение вело свою деятельность:</w:t>
      </w:r>
    </w:p>
    <w:p w14:paraId="74B6DB76" w14:textId="77777777" w:rsidR="00A97117" w:rsidRPr="00A200F4" w:rsidRDefault="00A97117" w:rsidP="00762FC9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изменение кадастровой стоимости земельного участка;</w:t>
      </w:r>
    </w:p>
    <w:p w14:paraId="260E21F9" w14:textId="77777777" w:rsidR="00762FC9" w:rsidRPr="00A200F4" w:rsidRDefault="00A97117" w:rsidP="00762FC9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возникновение права на недвижимое имущество после регистрации</w:t>
      </w:r>
      <w:r w:rsidR="00762FC9" w:rsidRPr="00A200F4">
        <w:t xml:space="preserve"> (например, когда документы на регистрацию отдали в отчетном году, а свидетельство получили только в следующем);</w:t>
      </w:r>
    </w:p>
    <w:p w14:paraId="073A1AB6" w14:textId="77777777" w:rsidR="00363B34" w:rsidRPr="00A200F4" w:rsidRDefault="00A97117" w:rsidP="00363B34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 xml:space="preserve">- </w:t>
      </w:r>
      <w:r w:rsidR="00363B34" w:rsidRPr="00A200F4">
        <w:t>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14:paraId="5B1F7602" w14:textId="77777777" w:rsidR="00A97117" w:rsidRPr="00A200F4" w:rsidRDefault="00A97117" w:rsidP="00363B34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lastRenderedPageBreak/>
        <w:t>- объявление в установленном порядке банкротом юридического лица, являющегося дебитором (кредитором) учреждения;</w:t>
      </w:r>
    </w:p>
    <w:p w14:paraId="60FF05EA" w14:textId="77777777" w:rsidR="00A97117" w:rsidRPr="00A200F4" w:rsidRDefault="00A97117" w:rsidP="00363B34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признание в установленном порядке неплатежеспособным физического лица, являющегося дебитором учреждения, или его гибель (смерть);</w:t>
      </w:r>
    </w:p>
    <w:p w14:paraId="3292BE05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признание в установленном порядке факта гибели (смерти) физического лица, перед которым учреждение имеет непогашенную кредиторскую задолженность;</w:t>
      </w:r>
    </w:p>
    <w:p w14:paraId="4290A1C1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14:paraId="419A3E15" w14:textId="77777777" w:rsidR="00BB1908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обнаружение после отчетной даты существенной ошибки в учете или нарушения законодательства при осуществлении деятельности учреждения, которые ведут к искажени</w:t>
      </w:r>
      <w:r w:rsidR="001434DE" w:rsidRPr="00A200F4">
        <w:t>ю отчетности за отчетный период;</w:t>
      </w:r>
    </w:p>
    <w:p w14:paraId="554C84B8" w14:textId="77777777" w:rsidR="001434DE" w:rsidRPr="00A200F4" w:rsidRDefault="001434DE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другие события, соответствующие признакам события, подтверждающего условия, существовавшие на отчетную дату.</w:t>
      </w:r>
    </w:p>
    <w:p w14:paraId="738C5F8E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>.2.2. События, свидетельствующие о возникших после отчетной даты хозяйственных условиях, в которых учреждение ведет свою деятельность:</w:t>
      </w:r>
    </w:p>
    <w:p w14:paraId="6B3ACD2F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погашение учреждением кредиторской задолженности, числящейся на конец отчетного года;</w:t>
      </w:r>
    </w:p>
    <w:p w14:paraId="49DE74FE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погашение (в том числе частичное погашение) дебитором задолженности перед учреждением, числящейся на конец отчетного года;</w:t>
      </w:r>
    </w:p>
    <w:p w14:paraId="763B03EB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принятие решения о реорганизации учреждения;</w:t>
      </w:r>
    </w:p>
    <w:p w14:paraId="511251CB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реконструкция или планируемая реконструкция;</w:t>
      </w:r>
    </w:p>
    <w:p w14:paraId="46D8C9AA" w14:textId="77777777" w:rsidR="00A97117" w:rsidRPr="00A200F4" w:rsidRDefault="00A97117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пожар, авария, стихийное бедствие или другая чрезвычайная ситуация, в результате которой уничтожена значит</w:t>
      </w:r>
      <w:r w:rsidR="001434DE" w:rsidRPr="00A200F4">
        <w:t>ельная часть активов учреждения;</w:t>
      </w:r>
    </w:p>
    <w:p w14:paraId="05BD4E56" w14:textId="77777777" w:rsidR="001434DE" w:rsidRPr="00A200F4" w:rsidRDefault="001434DE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начало судебного производства, связанного исключительно с событиями, произошедшими после отчетной даты;</w:t>
      </w:r>
    </w:p>
    <w:p w14:paraId="4A72E8F9" w14:textId="77777777" w:rsidR="001434DE" w:rsidRPr="00A200F4" w:rsidRDefault="001434DE" w:rsidP="00A97117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- другие события, свидетельствующие об условиях, возникших после отчетной даты.</w:t>
      </w:r>
    </w:p>
    <w:p w14:paraId="356066FC" w14:textId="77777777" w:rsidR="00A97117" w:rsidRPr="00A200F4" w:rsidRDefault="00A97117" w:rsidP="00ED5408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 xml:space="preserve">.3. </w:t>
      </w:r>
      <w:r w:rsidR="00ED5408" w:rsidRPr="00A200F4">
        <w:t>Событие отражается в учете и отчетности за отчетный период в следующем порядке.</w:t>
      </w:r>
    </w:p>
    <w:p w14:paraId="4E5B92CF" w14:textId="77777777" w:rsidR="00ED5408" w:rsidRPr="00A200F4" w:rsidRDefault="00ED5408" w:rsidP="00ED5408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>.3.1.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14:paraId="2A1BF10F" w14:textId="77777777" w:rsidR="00ED5408" w:rsidRPr="00A200F4" w:rsidRDefault="00ED5408" w:rsidP="00F159A8">
      <w:pPr>
        <w:pStyle w:val="aa"/>
        <w:numPr>
          <w:ilvl w:val="0"/>
          <w:numId w:val="69"/>
        </w:numPr>
        <w:spacing w:before="0" w:beforeAutospacing="0" w:after="0" w:afterAutospacing="0" w:line="276" w:lineRule="auto"/>
        <w:jc w:val="both"/>
      </w:pPr>
      <w:r w:rsidRPr="00A200F4">
        <w:t>дополнительная бухгалтерская запись, которая отражает это событие,</w:t>
      </w:r>
    </w:p>
    <w:p w14:paraId="0CFB8878" w14:textId="77777777" w:rsidR="00ED5408" w:rsidRPr="00A200F4" w:rsidRDefault="00ED5408" w:rsidP="00F159A8">
      <w:pPr>
        <w:pStyle w:val="aa"/>
        <w:numPr>
          <w:ilvl w:val="0"/>
          <w:numId w:val="69"/>
        </w:numPr>
        <w:spacing w:before="0" w:beforeAutospacing="0" w:after="0" w:afterAutospacing="0" w:line="276" w:lineRule="auto"/>
        <w:jc w:val="both"/>
      </w:pPr>
      <w:r w:rsidRPr="00A200F4"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14:paraId="28AF2A07" w14:textId="77777777" w:rsidR="00ED5408" w:rsidRPr="00A200F4" w:rsidRDefault="00ED5408" w:rsidP="00ED5408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14:paraId="62EC1E7D" w14:textId="77777777" w:rsidR="00ED5408" w:rsidRPr="00A200F4" w:rsidRDefault="00ED5408" w:rsidP="00395E3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 xml:space="preserve">В разделе </w:t>
      </w:r>
      <w:r w:rsidR="00762FC9" w:rsidRPr="00A200F4">
        <w:t>4</w:t>
      </w:r>
      <w:r w:rsidRPr="00A200F4">
        <w:t xml:space="preserve"> текстовой части пояснительной записки (ф. 0503760) раскрывается информация о Событии и его оценке в денежном выражении.</w:t>
      </w:r>
    </w:p>
    <w:p w14:paraId="175A9A59" w14:textId="77777777" w:rsidR="00395E3D" w:rsidRPr="00A200F4" w:rsidRDefault="00ED5408" w:rsidP="00395E3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 xml:space="preserve">.3.2. </w:t>
      </w:r>
      <w:r w:rsidR="00395E3D" w:rsidRPr="00A200F4">
        <w:t xml:space="preserve">Событие, свидетельствующего о возникших после отчетной даты хозяйственных условиях, отражается в бухгалтерском учете периода, следующего за отчетным. </w:t>
      </w:r>
    </w:p>
    <w:p w14:paraId="09E00241" w14:textId="77777777" w:rsidR="00A97117" w:rsidRPr="00A200F4" w:rsidRDefault="00395E3D" w:rsidP="00395E3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 xml:space="preserve">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</w:t>
      </w:r>
      <w:r w:rsidR="00762FC9" w:rsidRPr="00A200F4">
        <w:t>4</w:t>
      </w:r>
      <w:r w:rsidRPr="00A200F4">
        <w:t xml:space="preserve"> текстовой части пояснительной записки.</w:t>
      </w:r>
    </w:p>
    <w:p w14:paraId="71C33ABF" w14:textId="77777777" w:rsidR="00395E3D" w:rsidRPr="00A200F4" w:rsidRDefault="00395E3D" w:rsidP="00395E3D">
      <w:pPr>
        <w:pStyle w:val="aa"/>
        <w:spacing w:before="0" w:beforeAutospacing="0" w:after="0" w:afterAutospacing="0" w:line="276" w:lineRule="auto"/>
        <w:ind w:firstLine="567"/>
        <w:jc w:val="both"/>
      </w:pPr>
      <w:r w:rsidRPr="00A200F4">
        <w:t>1</w:t>
      </w:r>
      <w:r w:rsidR="00171BBD" w:rsidRPr="00A200F4">
        <w:t>2</w:t>
      </w:r>
      <w:r w:rsidRPr="00A200F4">
        <w:t>.3.3. Информация, раскрываемая в текстовой части Пояснительной записки в соответствии с п. п. 1</w:t>
      </w:r>
      <w:r w:rsidR="002569B8" w:rsidRPr="00A200F4">
        <w:t>2</w:t>
      </w:r>
      <w:r w:rsidRPr="00A200F4">
        <w:t>.</w:t>
      </w:r>
      <w:r w:rsidR="002569B8" w:rsidRPr="00A200F4">
        <w:t>2</w:t>
      </w:r>
      <w:r w:rsidRPr="00A200F4">
        <w:t>.</w:t>
      </w:r>
      <w:r w:rsidR="002569B8" w:rsidRPr="00A200F4">
        <w:t>1</w:t>
      </w:r>
      <w:r w:rsidRPr="00A200F4">
        <w:t xml:space="preserve"> и 1</w:t>
      </w:r>
      <w:r w:rsidR="002569B8" w:rsidRPr="00A200F4">
        <w:t>2</w:t>
      </w:r>
      <w:r w:rsidRPr="00A200F4">
        <w:t>.</w:t>
      </w:r>
      <w:r w:rsidR="002569B8" w:rsidRPr="00A200F4">
        <w:t>2</w:t>
      </w:r>
      <w:r w:rsidRPr="00A200F4">
        <w:t>.</w:t>
      </w:r>
      <w:r w:rsidR="002569B8" w:rsidRPr="00A200F4">
        <w:t>2</w:t>
      </w:r>
      <w:r w:rsidRPr="00A200F4">
        <w:t xml:space="preserve"> настоящего </w:t>
      </w:r>
      <w:r w:rsidR="002569B8" w:rsidRPr="00A200F4">
        <w:t>раздела Учетной политики</w:t>
      </w:r>
      <w:r w:rsidRPr="00A200F4">
        <w:t xml:space="preserve">, должна включать краткое описание характера события после отчетной даты и оценку его последствий в денежном </w:t>
      </w:r>
      <w:r w:rsidRPr="00A200F4">
        <w:lastRenderedPageBreak/>
        <w:t>выражении. Если возможность оценить последствия события после отчетной даты в денежном выражении отсутствует, то учреждение должно указать на это.</w:t>
      </w:r>
    </w:p>
    <w:p w14:paraId="69B1A7FF" w14:textId="77777777" w:rsidR="00A97117" w:rsidRPr="00A200F4" w:rsidRDefault="00A97117" w:rsidP="00831E6F">
      <w:pPr>
        <w:pStyle w:val="aa"/>
        <w:spacing w:before="0" w:beforeAutospacing="0" w:after="0" w:afterAutospacing="0" w:line="276" w:lineRule="auto"/>
        <w:ind w:firstLine="567"/>
      </w:pPr>
    </w:p>
    <w:p w14:paraId="51EC654C" w14:textId="73F968B2" w:rsidR="00BF57DD" w:rsidRPr="0050033E" w:rsidRDefault="00171BBD" w:rsidP="005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bookmarkStart w:id="30" w:name="_Hlk95759724"/>
      <w:r w:rsidRPr="00A200F4">
        <w:rPr>
          <w:b/>
          <w:bCs/>
        </w:rPr>
        <w:t>13</w:t>
      </w:r>
      <w:r w:rsidR="00F2089A" w:rsidRPr="00A200F4">
        <w:rPr>
          <w:b/>
          <w:bCs/>
        </w:rPr>
        <w:t>. Прочие положения</w:t>
      </w:r>
      <w:bookmarkEnd w:id="30"/>
      <w:r w:rsidR="00BF57DD" w:rsidRPr="00A200F4">
        <w:rPr>
          <w:b/>
          <w:bCs/>
        </w:rPr>
        <w:t>.</w:t>
      </w:r>
    </w:p>
    <w:p w14:paraId="74F6FB7C" w14:textId="77777777" w:rsidR="00BF57DD" w:rsidRPr="00A200F4" w:rsidRDefault="00BF57DD" w:rsidP="0091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1</w:t>
      </w:r>
      <w:r w:rsidR="00171BBD" w:rsidRPr="00A200F4">
        <w:t>3</w:t>
      </w:r>
      <w:r w:rsidRPr="00A200F4">
        <w:t xml:space="preserve">.1. При ведении бухгалтерского учета информация в денежном выражении о состоянии активов, обязательств, источниках финансирования деятельности, об операциях, их изменяющих, и финансовых результатах указанных операций (доходах, </w:t>
      </w:r>
      <w:r w:rsidRPr="00A200F4">
        <w:br/>
        <w:t xml:space="preserve">расходах), отражаемая на соответствующих счетах рабочего плана счетов, должна быть </w:t>
      </w:r>
      <w:r w:rsidRPr="00A200F4">
        <w:br/>
        <w:t>полной, сообразной с существенностью.</w:t>
      </w:r>
    </w:p>
    <w:p w14:paraId="421AACF2" w14:textId="63E14A56" w:rsidR="00D01E72" w:rsidRPr="00A200F4" w:rsidRDefault="00BF57DD" w:rsidP="00D01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1</w:t>
      </w:r>
      <w:r w:rsidR="00171BBD" w:rsidRPr="00A200F4">
        <w:t>3</w:t>
      </w:r>
      <w:r w:rsidRPr="00A200F4">
        <w:t>.2.</w:t>
      </w:r>
      <w:r w:rsidR="00D01E72" w:rsidRPr="00A200F4">
        <w:t xml:space="preserve"> </w:t>
      </w:r>
      <w:r w:rsidR="00FC5124" w:rsidRPr="00A200F4">
        <w:t xml:space="preserve">Исправление ошибок, осуществлять </w:t>
      </w:r>
      <w:r w:rsidR="005766E1" w:rsidRPr="00A200F4">
        <w:t>в соответствии с порядком,</w:t>
      </w:r>
      <w:r w:rsidR="00FC5124" w:rsidRPr="00A200F4">
        <w:t xml:space="preserve"> предусмотренным СГС «Учетная политика, оценочные значения и ошибки» и </w:t>
      </w:r>
      <w:r w:rsidR="00F81608" w:rsidRPr="00A200F4">
        <w:t>Порядком исправления ошибок в бухгалтерской (финансовой) отчетности (</w:t>
      </w:r>
      <w:hyperlink r:id="rId59" w:history="1">
        <w:r w:rsidR="00D41C1E" w:rsidRPr="00A200F4">
          <w:rPr>
            <w:rStyle w:val="a7"/>
            <w:color w:val="0070C0"/>
            <w:u w:val="none"/>
          </w:rPr>
          <w:t>Приложение №</w:t>
        </w:r>
        <w:r w:rsidR="006D11FB" w:rsidRPr="00A200F4">
          <w:rPr>
            <w:rStyle w:val="a7"/>
            <w:color w:val="0070C0"/>
            <w:u w:val="none"/>
          </w:rPr>
          <w:t xml:space="preserve"> </w:t>
        </w:r>
        <w:r w:rsidR="00755DF1" w:rsidRPr="00A200F4">
          <w:rPr>
            <w:rStyle w:val="a7"/>
            <w:color w:val="0070C0"/>
            <w:u w:val="none"/>
          </w:rPr>
          <w:t>23</w:t>
        </w:r>
      </w:hyperlink>
      <w:r w:rsidR="00D41C1E" w:rsidRPr="00A200F4">
        <w:t xml:space="preserve"> </w:t>
      </w:r>
      <w:r w:rsidR="00F81608" w:rsidRPr="00A200F4">
        <w:t>настоящей Учетной политики).</w:t>
      </w:r>
    </w:p>
    <w:p w14:paraId="1469A525" w14:textId="77777777" w:rsidR="00F81608" w:rsidRPr="00A200F4" w:rsidRDefault="00F81608" w:rsidP="00D01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13.3. </w:t>
      </w:r>
      <w:r w:rsidR="001D0EC9" w:rsidRPr="00A200F4">
        <w:t>Оперативная отчетность в рамках управленческого учета формируется Учреждением в порядке и сроки, установленные Учредителем.</w:t>
      </w:r>
    </w:p>
    <w:p w14:paraId="33F13F21" w14:textId="77777777" w:rsidR="00431C7C" w:rsidRPr="00A200F4" w:rsidRDefault="001D0EC9" w:rsidP="0043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13.4. </w:t>
      </w:r>
      <w:r w:rsidR="00431C7C" w:rsidRPr="00A200F4">
        <w:t>Определя</w:t>
      </w:r>
      <w:r w:rsidR="008645AF" w:rsidRPr="00A200F4">
        <w:t>ть</w:t>
      </w:r>
      <w:r w:rsidR="00431C7C" w:rsidRPr="00A200F4">
        <w:t xml:space="preserve"> классификацию денежных потоков в случае, если имеют место денежные поступления и выбытия, не указанные в СГС «Отчет о движении денежных средств».</w:t>
      </w:r>
    </w:p>
    <w:p w14:paraId="490FA1CA" w14:textId="77777777" w:rsidR="00F81608" w:rsidRPr="00A200F4" w:rsidRDefault="001D0EC9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В целях составления отчета о движении денежных средств величина денежных </w:t>
      </w:r>
      <w:r w:rsidR="005766E1" w:rsidRPr="00A200F4">
        <w:t>средств определяется</w:t>
      </w:r>
      <w:r w:rsidRPr="00A200F4">
        <w:t xml:space="preserve"> прямым методом и рассчитывается как разница между всеми денежными притоками учреждения от всех видов деятельности и их оттоками.</w:t>
      </w:r>
    </w:p>
    <w:p w14:paraId="77BEA330" w14:textId="77777777" w:rsidR="00431C7C" w:rsidRPr="00A200F4" w:rsidRDefault="00431C7C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13.5. </w:t>
      </w:r>
      <w:r w:rsidR="008645AF" w:rsidRPr="00A200F4">
        <w:t>Осуществлять п</w:t>
      </w:r>
      <w:r w:rsidRPr="00A200F4">
        <w:t>ересчет стоимости объектов бухгалтерского учета, выраженной в иностранной валюте, в валюту Российской Федерации в соответствии с СГС "Влияние изменений курсов иностранных валют" (при наличии).</w:t>
      </w:r>
    </w:p>
    <w:p w14:paraId="67875C59" w14:textId="77777777" w:rsidR="00566EBA" w:rsidRPr="00A200F4" w:rsidRDefault="00566EBA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13.6. Перевод на русский язык первичных (сводных)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переводу.</w:t>
      </w:r>
    </w:p>
    <w:p w14:paraId="4EEEC289" w14:textId="77777777" w:rsidR="008645AF" w:rsidRPr="00A200F4" w:rsidRDefault="00566EBA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Перевод оформлять на отдельном листе, содержащем поочередно строку оригинала и строку перевода. Правильность перевода удостоверяется подписью переводчика.</w:t>
      </w:r>
    </w:p>
    <w:p w14:paraId="38A9D371" w14:textId="21FF8CE5" w:rsidR="00566EBA" w:rsidRPr="00A200F4" w:rsidRDefault="00566EBA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13.7. Порядок передачи документов и дел при смене руководителя, главного бухгалтера приведен в </w:t>
      </w:r>
      <w:hyperlink r:id="rId60" w:history="1">
        <w:r w:rsidRPr="00A200F4">
          <w:rPr>
            <w:rStyle w:val="a7"/>
            <w:color w:val="0070C0"/>
            <w:u w:val="none"/>
          </w:rPr>
          <w:t>Приложении №</w:t>
        </w:r>
        <w:r w:rsidR="00755DF1" w:rsidRPr="00A200F4">
          <w:rPr>
            <w:rStyle w:val="a7"/>
            <w:color w:val="0070C0"/>
            <w:u w:val="none"/>
          </w:rPr>
          <w:t xml:space="preserve"> 24</w:t>
        </w:r>
      </w:hyperlink>
      <w:r w:rsidRPr="00A200F4">
        <w:t xml:space="preserve"> настоящей Учетной политике.</w:t>
      </w:r>
    </w:p>
    <w:p w14:paraId="66216F70" w14:textId="0916A796" w:rsidR="00305BA0" w:rsidRPr="00A200F4" w:rsidRDefault="00305BA0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13.8. Для обеспечения раскрытия информации о связанных сторонах в годовой отчетности согласно порядка, предусмотренного СГС «Информация о связанных сторонах», определить формы управленческого учета: Состав связанных сторон, Информации о связанных сторонах и об операциях со связанными сторонами в годовой бюджетной (бухгалтерской) отчетности (</w:t>
      </w:r>
      <w:hyperlink r:id="rId61" w:history="1">
        <w:r w:rsidRPr="00A200F4">
          <w:rPr>
            <w:rStyle w:val="a7"/>
            <w:color w:val="0070C0"/>
            <w:u w:val="none"/>
          </w:rPr>
          <w:t>Приложение №</w:t>
        </w:r>
        <w:r w:rsidR="00755DF1" w:rsidRPr="00A200F4">
          <w:rPr>
            <w:rStyle w:val="a7"/>
            <w:color w:val="0070C0"/>
            <w:u w:val="none"/>
          </w:rPr>
          <w:t xml:space="preserve"> 25</w:t>
        </w:r>
      </w:hyperlink>
      <w:r w:rsidRPr="00A200F4">
        <w:t>)</w:t>
      </w:r>
      <w:r w:rsidR="005766E1" w:rsidRPr="00A200F4">
        <w:t>.</w:t>
      </w:r>
    </w:p>
    <w:p w14:paraId="2BBD1047" w14:textId="77777777" w:rsidR="00305BA0" w:rsidRPr="00A200F4" w:rsidRDefault="00305BA0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 xml:space="preserve">Определение или уточнение перечня связанных сторон осуществляется </w:t>
      </w:r>
      <w:r w:rsidR="003A14F5" w:rsidRPr="00A200F4">
        <w:t>ежегодно</w:t>
      </w:r>
      <w:r w:rsidRPr="00A200F4">
        <w:t xml:space="preserve"> </w:t>
      </w:r>
      <w:r w:rsidR="003A14F5" w:rsidRPr="00A200F4">
        <w:t>не позднее 31 декабря</w:t>
      </w:r>
      <w:r w:rsidRPr="00A200F4">
        <w:t>.</w:t>
      </w:r>
    </w:p>
    <w:p w14:paraId="0F263F8C" w14:textId="1775C577" w:rsidR="003A14F5" w:rsidRPr="00A200F4" w:rsidRDefault="003A14F5" w:rsidP="00D81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A200F4">
        <w:t>Ответственным за формирование и уточнение перечня связанных сторон</w:t>
      </w:r>
      <w:r w:rsidR="00513B21" w:rsidRPr="00A200F4">
        <w:t>,</w:t>
      </w:r>
      <w:r w:rsidRPr="00A200F4">
        <w:t xml:space="preserve"> а </w:t>
      </w:r>
      <w:r w:rsidR="00755DF1" w:rsidRPr="00A200F4">
        <w:t>также</w:t>
      </w:r>
      <w:r w:rsidRPr="00A200F4">
        <w:t xml:space="preserve"> формирование Информации о связанных сторонах и об операциях со связанными сторонами в годовой бюджетной (бухгалтерской) отчетности является Главный бухгалтер учреждения.</w:t>
      </w:r>
    </w:p>
    <w:p w14:paraId="296EAEA6" w14:textId="77777777" w:rsidR="0050033E" w:rsidRDefault="002A53B5" w:rsidP="005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bookmarkStart w:id="31" w:name="_Hlk95858249"/>
      <w:r w:rsidRPr="00A200F4">
        <w:t xml:space="preserve">13.9. </w:t>
      </w:r>
      <w:bookmarkStart w:id="32" w:name="_Hlk95917447"/>
      <w:r w:rsidRPr="00A200F4">
        <w:t>Устанавливается следующая методика расчета величины чистых активов:</w:t>
      </w:r>
      <w:bookmarkEnd w:id="32"/>
      <w:r w:rsidRPr="00A200F4">
        <w:t xml:space="preserve"> в показатели активов включаются остаточная стоимость нефинансовых активов, которыми учреждение вправе распоряжаться самостоятельно, + остаточная стоимость прав пользования активами + денежные средства учреждения, за исключением средств во временном распоряжении, а также средств, подлежащих возврату в доход соответствующего бюджета (остатки неиспользованных на отчетную дату средств целевых субсидий при отсутствии</w:t>
      </w:r>
      <w:r w:rsidR="0050033E">
        <w:t xml:space="preserve"> </w:t>
      </w:r>
      <w:r w:rsidRPr="00A200F4">
        <w:t xml:space="preserve">потребности, средства субсидии на выполнение государственного (муниципального) задания в </w:t>
      </w:r>
      <w:bookmarkEnd w:id="31"/>
    </w:p>
    <w:p w14:paraId="23CFC374" w14:textId="162ED95E" w:rsidR="004E69A3" w:rsidRPr="00A200F4" w:rsidRDefault="0050033E" w:rsidP="0050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bookmarkStart w:id="33" w:name="_GoBack"/>
      <w:bookmarkEnd w:id="33"/>
      <w:r w:rsidRPr="00564E1F">
        <w:rPr>
          <w:noProof/>
        </w:rPr>
        <w:lastRenderedPageBreak/>
        <w:pict w14:anchorId="5C8DD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9.6pt;height:679.3pt;visibility:visible;mso-wrap-style:square">
            <v:imagedata r:id="rId62" o:title=""/>
          </v:shape>
        </w:pict>
      </w:r>
    </w:p>
    <w:sectPr w:rsidR="004E69A3" w:rsidRPr="00A200F4" w:rsidSect="00FE2227">
      <w:headerReference w:type="even" r:id="rId63"/>
      <w:headerReference w:type="default" r:id="rId64"/>
      <w:pgSz w:w="11906" w:h="16838"/>
      <w:pgMar w:top="1134" w:right="709" w:bottom="731" w:left="1134" w:header="720" w:footer="720" w:gutter="0"/>
      <w:cols w:space="708"/>
      <w:docGrid w:linePitch="2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0C4C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16753" w14:textId="77777777" w:rsidR="00E1101B" w:rsidRDefault="00E1101B">
      <w:r>
        <w:separator/>
      </w:r>
    </w:p>
  </w:endnote>
  <w:endnote w:type="continuationSeparator" w:id="0">
    <w:p w14:paraId="09C40F00" w14:textId="77777777" w:rsidR="00E1101B" w:rsidRDefault="00E1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F2D2" w14:textId="77777777" w:rsidR="00E1101B" w:rsidRDefault="00E1101B">
      <w:r>
        <w:separator/>
      </w:r>
    </w:p>
  </w:footnote>
  <w:footnote w:type="continuationSeparator" w:id="0">
    <w:p w14:paraId="76F3BE37" w14:textId="77777777" w:rsidR="00E1101B" w:rsidRDefault="00E1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621D5" w14:textId="77777777" w:rsidR="00FE2227" w:rsidRDefault="00FE2227" w:rsidP="00D661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EC8A52" w14:textId="77777777" w:rsidR="00FE2227" w:rsidRDefault="00FE22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3E76A" w14:textId="2C4826B8" w:rsidR="00FE2227" w:rsidRDefault="00FE2227" w:rsidP="00D661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33E">
      <w:rPr>
        <w:rStyle w:val="a6"/>
        <w:noProof/>
      </w:rPr>
      <w:t>28</w:t>
    </w:r>
    <w:r>
      <w:rPr>
        <w:rStyle w:val="a6"/>
      </w:rPr>
      <w:fldChar w:fldCharType="end"/>
    </w:r>
  </w:p>
  <w:p w14:paraId="75C187B9" w14:textId="77777777" w:rsidR="00FE2227" w:rsidRDefault="00FE22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F"/>
    <w:multiLevelType w:val="hybridMultilevel"/>
    <w:tmpl w:val="C62C18DA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41142"/>
    <w:multiLevelType w:val="hybridMultilevel"/>
    <w:tmpl w:val="A336CEFC"/>
    <w:lvl w:ilvl="0" w:tplc="38D80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F2685"/>
    <w:multiLevelType w:val="hybridMultilevel"/>
    <w:tmpl w:val="FF667890"/>
    <w:lvl w:ilvl="0" w:tplc="52FA92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D0D0E"/>
    <w:multiLevelType w:val="hybridMultilevel"/>
    <w:tmpl w:val="FBB4D00A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13928"/>
    <w:multiLevelType w:val="multilevel"/>
    <w:tmpl w:val="F708A5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F7423"/>
    <w:multiLevelType w:val="hybridMultilevel"/>
    <w:tmpl w:val="7B9A586C"/>
    <w:lvl w:ilvl="0" w:tplc="00000000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6326B4"/>
    <w:multiLevelType w:val="hybridMultilevel"/>
    <w:tmpl w:val="EC28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9728E"/>
    <w:multiLevelType w:val="hybridMultilevel"/>
    <w:tmpl w:val="25242308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E3CF2"/>
    <w:multiLevelType w:val="hybridMultilevel"/>
    <w:tmpl w:val="A866E6C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A6186"/>
    <w:multiLevelType w:val="hybridMultilevel"/>
    <w:tmpl w:val="3CCCBCD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845F8"/>
    <w:multiLevelType w:val="hybridMultilevel"/>
    <w:tmpl w:val="C3345992"/>
    <w:lvl w:ilvl="0" w:tplc="52FA92EA">
      <w:start w:val="1"/>
      <w:numFmt w:val="bullet"/>
      <w:lvlText w:val="−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480F61"/>
    <w:multiLevelType w:val="hybridMultilevel"/>
    <w:tmpl w:val="5EE60AF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96CCD"/>
    <w:multiLevelType w:val="hybridMultilevel"/>
    <w:tmpl w:val="35A8CE3A"/>
    <w:lvl w:ilvl="0" w:tplc="0B6E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5ACF640">
      <w:numFmt w:val="none"/>
      <w:lvlText w:val=""/>
      <w:lvlJc w:val="left"/>
      <w:pPr>
        <w:tabs>
          <w:tab w:val="num" w:pos="360"/>
        </w:tabs>
      </w:pPr>
    </w:lvl>
    <w:lvl w:ilvl="2" w:tplc="A198F0BC">
      <w:numFmt w:val="none"/>
      <w:lvlText w:val=""/>
      <w:lvlJc w:val="left"/>
      <w:pPr>
        <w:tabs>
          <w:tab w:val="num" w:pos="360"/>
        </w:tabs>
      </w:pPr>
    </w:lvl>
    <w:lvl w:ilvl="3" w:tplc="FCA293F4">
      <w:numFmt w:val="none"/>
      <w:lvlText w:val=""/>
      <w:lvlJc w:val="left"/>
      <w:pPr>
        <w:tabs>
          <w:tab w:val="num" w:pos="360"/>
        </w:tabs>
      </w:pPr>
    </w:lvl>
    <w:lvl w:ilvl="4" w:tplc="A2E6D9A8">
      <w:numFmt w:val="none"/>
      <w:lvlText w:val=""/>
      <w:lvlJc w:val="left"/>
      <w:pPr>
        <w:tabs>
          <w:tab w:val="num" w:pos="360"/>
        </w:tabs>
      </w:pPr>
    </w:lvl>
    <w:lvl w:ilvl="5" w:tplc="97705078">
      <w:numFmt w:val="none"/>
      <w:lvlText w:val=""/>
      <w:lvlJc w:val="left"/>
      <w:pPr>
        <w:tabs>
          <w:tab w:val="num" w:pos="360"/>
        </w:tabs>
      </w:pPr>
    </w:lvl>
    <w:lvl w:ilvl="6" w:tplc="7D42F0A0">
      <w:numFmt w:val="none"/>
      <w:lvlText w:val=""/>
      <w:lvlJc w:val="left"/>
      <w:pPr>
        <w:tabs>
          <w:tab w:val="num" w:pos="360"/>
        </w:tabs>
      </w:pPr>
    </w:lvl>
    <w:lvl w:ilvl="7" w:tplc="D5FE1ED8">
      <w:numFmt w:val="none"/>
      <w:lvlText w:val=""/>
      <w:lvlJc w:val="left"/>
      <w:pPr>
        <w:tabs>
          <w:tab w:val="num" w:pos="360"/>
        </w:tabs>
      </w:pPr>
    </w:lvl>
    <w:lvl w:ilvl="8" w:tplc="99107E2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AE320E"/>
    <w:multiLevelType w:val="hybridMultilevel"/>
    <w:tmpl w:val="DE26194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13D8D"/>
    <w:multiLevelType w:val="hybridMultilevel"/>
    <w:tmpl w:val="21C60CD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44312"/>
    <w:multiLevelType w:val="hybridMultilevel"/>
    <w:tmpl w:val="AD7019A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C18F1"/>
    <w:multiLevelType w:val="hybridMultilevel"/>
    <w:tmpl w:val="FBA8DF8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526218"/>
    <w:multiLevelType w:val="hybridMultilevel"/>
    <w:tmpl w:val="12382B9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261B8E"/>
    <w:multiLevelType w:val="hybridMultilevel"/>
    <w:tmpl w:val="8A50856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A4C26"/>
    <w:multiLevelType w:val="multilevel"/>
    <w:tmpl w:val="20E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BA3443"/>
    <w:multiLevelType w:val="hybridMultilevel"/>
    <w:tmpl w:val="4DEA8018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7245F"/>
    <w:multiLevelType w:val="hybridMultilevel"/>
    <w:tmpl w:val="36E2D1F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F76480"/>
    <w:multiLevelType w:val="hybridMultilevel"/>
    <w:tmpl w:val="B9186D2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30AE2"/>
    <w:multiLevelType w:val="hybridMultilevel"/>
    <w:tmpl w:val="7DC091E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64BBD"/>
    <w:multiLevelType w:val="hybridMultilevel"/>
    <w:tmpl w:val="9C805422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36EA4"/>
    <w:multiLevelType w:val="hybridMultilevel"/>
    <w:tmpl w:val="C94E3B5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2A7AE5"/>
    <w:multiLevelType w:val="hybridMultilevel"/>
    <w:tmpl w:val="E3BC3A4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B4333C"/>
    <w:multiLevelType w:val="hybridMultilevel"/>
    <w:tmpl w:val="7C4E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90A57"/>
    <w:multiLevelType w:val="hybridMultilevel"/>
    <w:tmpl w:val="94A2719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935B7"/>
    <w:multiLevelType w:val="hybridMultilevel"/>
    <w:tmpl w:val="B4BAF542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37249C"/>
    <w:multiLevelType w:val="hybridMultilevel"/>
    <w:tmpl w:val="5AC80876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75666"/>
    <w:multiLevelType w:val="hybridMultilevel"/>
    <w:tmpl w:val="B9625856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51AA6"/>
    <w:multiLevelType w:val="hybridMultilevel"/>
    <w:tmpl w:val="114CED76"/>
    <w:lvl w:ilvl="0" w:tplc="52FA92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2B30235"/>
    <w:multiLevelType w:val="hybridMultilevel"/>
    <w:tmpl w:val="52785286"/>
    <w:lvl w:ilvl="0" w:tplc="40E4E0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E14A99"/>
    <w:multiLevelType w:val="hybridMultilevel"/>
    <w:tmpl w:val="192E525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D1EB6"/>
    <w:multiLevelType w:val="hybridMultilevel"/>
    <w:tmpl w:val="A57AEDA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34218B"/>
    <w:multiLevelType w:val="hybridMultilevel"/>
    <w:tmpl w:val="09D8240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CB3151"/>
    <w:multiLevelType w:val="hybridMultilevel"/>
    <w:tmpl w:val="7C16B72A"/>
    <w:lvl w:ilvl="0" w:tplc="52FA92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207042"/>
    <w:multiLevelType w:val="hybridMultilevel"/>
    <w:tmpl w:val="EBD4C718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412312"/>
    <w:multiLevelType w:val="hybridMultilevel"/>
    <w:tmpl w:val="43881302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6C7FB3"/>
    <w:multiLevelType w:val="hybridMultilevel"/>
    <w:tmpl w:val="AA80775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42">
    <w:nsid w:val="4F7C0458"/>
    <w:multiLevelType w:val="hybridMultilevel"/>
    <w:tmpl w:val="A89C051E"/>
    <w:lvl w:ilvl="0" w:tplc="52FA92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0A34028"/>
    <w:multiLevelType w:val="hybridMultilevel"/>
    <w:tmpl w:val="669E376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606B77"/>
    <w:multiLevelType w:val="hybridMultilevel"/>
    <w:tmpl w:val="0DFCCF7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96625"/>
    <w:multiLevelType w:val="hybridMultilevel"/>
    <w:tmpl w:val="AE06B6AA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92378A"/>
    <w:multiLevelType w:val="hybridMultilevel"/>
    <w:tmpl w:val="C66C965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7E7360"/>
    <w:multiLevelType w:val="hybridMultilevel"/>
    <w:tmpl w:val="1B04C6B6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A52D53"/>
    <w:multiLevelType w:val="hybridMultilevel"/>
    <w:tmpl w:val="0F7E905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43338E"/>
    <w:multiLevelType w:val="hybridMultilevel"/>
    <w:tmpl w:val="0F00CC2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82158B"/>
    <w:multiLevelType w:val="hybridMultilevel"/>
    <w:tmpl w:val="529EDE0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2F734E"/>
    <w:multiLevelType w:val="hybridMultilevel"/>
    <w:tmpl w:val="88DAB276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1A3324"/>
    <w:multiLevelType w:val="hybridMultilevel"/>
    <w:tmpl w:val="4F8E776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A20AB1"/>
    <w:multiLevelType w:val="hybridMultilevel"/>
    <w:tmpl w:val="D566313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21095A"/>
    <w:multiLevelType w:val="hybridMultilevel"/>
    <w:tmpl w:val="8FFEA936"/>
    <w:lvl w:ilvl="0" w:tplc="D2048B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5">
    <w:nsid w:val="64375E77"/>
    <w:multiLevelType w:val="hybridMultilevel"/>
    <w:tmpl w:val="AFCA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E74B01"/>
    <w:multiLevelType w:val="hybridMultilevel"/>
    <w:tmpl w:val="4AA649E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0B18E3"/>
    <w:multiLevelType w:val="hybridMultilevel"/>
    <w:tmpl w:val="D38C2BF6"/>
    <w:lvl w:ilvl="0" w:tplc="52FA92EA">
      <w:start w:val="1"/>
      <w:numFmt w:val="bullet"/>
      <w:lvlText w:val="−"/>
      <w:lvlJc w:val="left"/>
      <w:pPr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665B6FC7"/>
    <w:multiLevelType w:val="hybridMultilevel"/>
    <w:tmpl w:val="E592D0B4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C1354F"/>
    <w:multiLevelType w:val="multilevel"/>
    <w:tmpl w:val="8B969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690A7606"/>
    <w:multiLevelType w:val="hybridMultilevel"/>
    <w:tmpl w:val="3EDCDA7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954E05"/>
    <w:multiLevelType w:val="hybridMultilevel"/>
    <w:tmpl w:val="A752890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516521"/>
    <w:multiLevelType w:val="hybridMultilevel"/>
    <w:tmpl w:val="D84219B2"/>
    <w:lvl w:ilvl="0" w:tplc="52FA92EA">
      <w:start w:val="1"/>
      <w:numFmt w:val="bullet"/>
      <w:lvlText w:val="−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3">
    <w:nsid w:val="6EF45BD5"/>
    <w:multiLevelType w:val="hybridMultilevel"/>
    <w:tmpl w:val="ADD2ED3A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C660F3"/>
    <w:multiLevelType w:val="hybridMultilevel"/>
    <w:tmpl w:val="D890AED2"/>
    <w:lvl w:ilvl="0" w:tplc="52FA92EA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733A5AD7"/>
    <w:multiLevelType w:val="hybridMultilevel"/>
    <w:tmpl w:val="5288BEAC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4E5016"/>
    <w:multiLevelType w:val="hybridMultilevel"/>
    <w:tmpl w:val="6658959A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262A35"/>
    <w:multiLevelType w:val="hybridMultilevel"/>
    <w:tmpl w:val="E71E2370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8A1D96"/>
    <w:multiLevelType w:val="hybridMultilevel"/>
    <w:tmpl w:val="71C63ACC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795C24"/>
    <w:multiLevelType w:val="hybridMultilevel"/>
    <w:tmpl w:val="73503482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C956EA"/>
    <w:multiLevelType w:val="hybridMultilevel"/>
    <w:tmpl w:val="2460E8DE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833E2B"/>
    <w:multiLevelType w:val="hybridMultilevel"/>
    <w:tmpl w:val="94980852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9A18F8"/>
    <w:multiLevelType w:val="hybridMultilevel"/>
    <w:tmpl w:val="F9FE125A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BB05463"/>
    <w:multiLevelType w:val="hybridMultilevel"/>
    <w:tmpl w:val="62BE87F8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2736E0"/>
    <w:multiLevelType w:val="hybridMultilevel"/>
    <w:tmpl w:val="98AA3BE6"/>
    <w:lvl w:ilvl="0" w:tplc="52FA92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C31DA5"/>
    <w:multiLevelType w:val="hybridMultilevel"/>
    <w:tmpl w:val="1908BB00"/>
    <w:lvl w:ilvl="0" w:tplc="52FA92EA">
      <w:start w:val="1"/>
      <w:numFmt w:val="bullet"/>
      <w:lvlText w:val="−"/>
      <w:lvlJc w:val="left"/>
      <w:pPr>
        <w:ind w:left="8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4"/>
  </w:num>
  <w:num w:numId="3">
    <w:abstractNumId w:val="28"/>
  </w:num>
  <w:num w:numId="4">
    <w:abstractNumId w:val="59"/>
  </w:num>
  <w:num w:numId="5">
    <w:abstractNumId w:val="10"/>
  </w:num>
  <w:num w:numId="6">
    <w:abstractNumId w:val="19"/>
  </w:num>
  <w:num w:numId="7">
    <w:abstractNumId w:val="55"/>
  </w:num>
  <w:num w:numId="8">
    <w:abstractNumId w:val="3"/>
  </w:num>
  <w:num w:numId="9">
    <w:abstractNumId w:val="27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</w:num>
  <w:num w:numId="12">
    <w:abstractNumId w:val="35"/>
  </w:num>
  <w:num w:numId="13">
    <w:abstractNumId w:val="1"/>
  </w:num>
  <w:num w:numId="14">
    <w:abstractNumId w:val="5"/>
  </w:num>
  <w:num w:numId="15">
    <w:abstractNumId w:val="24"/>
  </w:num>
  <w:num w:numId="16">
    <w:abstractNumId w:val="36"/>
  </w:num>
  <w:num w:numId="17">
    <w:abstractNumId w:val="15"/>
  </w:num>
  <w:num w:numId="18">
    <w:abstractNumId w:val="69"/>
  </w:num>
  <w:num w:numId="19">
    <w:abstractNumId w:val="25"/>
  </w:num>
  <w:num w:numId="20">
    <w:abstractNumId w:val="63"/>
  </w:num>
  <w:num w:numId="21">
    <w:abstractNumId w:val="0"/>
  </w:num>
  <w:num w:numId="22">
    <w:abstractNumId w:val="26"/>
  </w:num>
  <w:num w:numId="23">
    <w:abstractNumId w:val="39"/>
  </w:num>
  <w:num w:numId="24">
    <w:abstractNumId w:val="75"/>
  </w:num>
  <w:num w:numId="25">
    <w:abstractNumId w:val="64"/>
  </w:num>
  <w:num w:numId="26">
    <w:abstractNumId w:val="11"/>
  </w:num>
  <w:num w:numId="27">
    <w:abstractNumId w:val="38"/>
  </w:num>
  <w:num w:numId="28">
    <w:abstractNumId w:val="32"/>
  </w:num>
  <w:num w:numId="29">
    <w:abstractNumId w:val="56"/>
  </w:num>
  <w:num w:numId="30">
    <w:abstractNumId w:val="43"/>
  </w:num>
  <w:num w:numId="31">
    <w:abstractNumId w:val="57"/>
  </w:num>
  <w:num w:numId="32">
    <w:abstractNumId w:val="21"/>
  </w:num>
  <w:num w:numId="33">
    <w:abstractNumId w:val="29"/>
  </w:num>
  <w:num w:numId="34">
    <w:abstractNumId w:val="31"/>
  </w:num>
  <w:num w:numId="35">
    <w:abstractNumId w:val="16"/>
  </w:num>
  <w:num w:numId="36">
    <w:abstractNumId w:val="42"/>
  </w:num>
  <w:num w:numId="37">
    <w:abstractNumId w:val="8"/>
  </w:num>
  <w:num w:numId="38">
    <w:abstractNumId w:val="48"/>
  </w:num>
  <w:num w:numId="39">
    <w:abstractNumId w:val="74"/>
  </w:num>
  <w:num w:numId="40">
    <w:abstractNumId w:val="46"/>
  </w:num>
  <w:num w:numId="41">
    <w:abstractNumId w:val="49"/>
  </w:num>
  <w:num w:numId="42">
    <w:abstractNumId w:val="65"/>
  </w:num>
  <w:num w:numId="43">
    <w:abstractNumId w:val="22"/>
  </w:num>
  <w:num w:numId="44">
    <w:abstractNumId w:val="44"/>
  </w:num>
  <w:num w:numId="45">
    <w:abstractNumId w:val="45"/>
  </w:num>
  <w:num w:numId="46">
    <w:abstractNumId w:val="17"/>
  </w:num>
  <w:num w:numId="47">
    <w:abstractNumId w:val="52"/>
  </w:num>
  <w:num w:numId="48">
    <w:abstractNumId w:val="23"/>
  </w:num>
  <w:num w:numId="49">
    <w:abstractNumId w:val="13"/>
  </w:num>
  <w:num w:numId="50">
    <w:abstractNumId w:val="37"/>
  </w:num>
  <w:num w:numId="51">
    <w:abstractNumId w:val="53"/>
  </w:num>
  <w:num w:numId="52">
    <w:abstractNumId w:val="30"/>
  </w:num>
  <w:num w:numId="53">
    <w:abstractNumId w:val="2"/>
  </w:num>
  <w:num w:numId="54">
    <w:abstractNumId w:val="47"/>
  </w:num>
  <w:num w:numId="55">
    <w:abstractNumId w:val="72"/>
  </w:num>
  <w:num w:numId="56">
    <w:abstractNumId w:val="61"/>
  </w:num>
  <w:num w:numId="57">
    <w:abstractNumId w:val="60"/>
  </w:num>
  <w:num w:numId="58">
    <w:abstractNumId w:val="66"/>
  </w:num>
  <w:num w:numId="59">
    <w:abstractNumId w:val="71"/>
  </w:num>
  <w:num w:numId="60">
    <w:abstractNumId w:val="14"/>
  </w:num>
  <w:num w:numId="61">
    <w:abstractNumId w:val="7"/>
  </w:num>
  <w:num w:numId="62">
    <w:abstractNumId w:val="73"/>
  </w:num>
  <w:num w:numId="63">
    <w:abstractNumId w:val="58"/>
  </w:num>
  <w:num w:numId="64">
    <w:abstractNumId w:val="67"/>
  </w:num>
  <w:num w:numId="65">
    <w:abstractNumId w:val="34"/>
  </w:num>
  <w:num w:numId="66">
    <w:abstractNumId w:val="51"/>
  </w:num>
  <w:num w:numId="67">
    <w:abstractNumId w:val="20"/>
  </w:num>
  <w:num w:numId="68">
    <w:abstractNumId w:val="9"/>
  </w:num>
  <w:num w:numId="69">
    <w:abstractNumId w:val="18"/>
  </w:num>
  <w:num w:numId="70">
    <w:abstractNumId w:val="6"/>
  </w:num>
  <w:num w:numId="71">
    <w:abstractNumId w:val="70"/>
  </w:num>
  <w:num w:numId="72">
    <w:abstractNumId w:val="50"/>
  </w:num>
  <w:num w:numId="73">
    <w:abstractNumId w:val="40"/>
  </w:num>
  <w:num w:numId="74">
    <w:abstractNumId w:val="4"/>
  </w:num>
  <w:num w:numId="75">
    <w:abstractNumId w:val="62"/>
  </w:num>
  <w:num w:numId="76">
    <w:abstractNumId w:val="33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нарина Лариса Васильевна">
    <w15:presenceInfo w15:providerId="None" w15:userId="Панарина Лариса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71E"/>
    <w:rsid w:val="00000F3D"/>
    <w:rsid w:val="00001747"/>
    <w:rsid w:val="000017F0"/>
    <w:rsid w:val="000019FC"/>
    <w:rsid w:val="00002544"/>
    <w:rsid w:val="00002BD7"/>
    <w:rsid w:val="000035A4"/>
    <w:rsid w:val="00004D7A"/>
    <w:rsid w:val="00004F42"/>
    <w:rsid w:val="00006AF5"/>
    <w:rsid w:val="00007FF2"/>
    <w:rsid w:val="000102F0"/>
    <w:rsid w:val="0001041B"/>
    <w:rsid w:val="000111E6"/>
    <w:rsid w:val="000117C3"/>
    <w:rsid w:val="000143D7"/>
    <w:rsid w:val="00017A7A"/>
    <w:rsid w:val="00020B5F"/>
    <w:rsid w:val="00020DBF"/>
    <w:rsid w:val="00020DE8"/>
    <w:rsid w:val="000214E4"/>
    <w:rsid w:val="00021A19"/>
    <w:rsid w:val="00021B74"/>
    <w:rsid w:val="00025993"/>
    <w:rsid w:val="00025D60"/>
    <w:rsid w:val="00034192"/>
    <w:rsid w:val="000343EE"/>
    <w:rsid w:val="00035823"/>
    <w:rsid w:val="00037048"/>
    <w:rsid w:val="000371F0"/>
    <w:rsid w:val="0004022A"/>
    <w:rsid w:val="00040A39"/>
    <w:rsid w:val="000417DE"/>
    <w:rsid w:val="00042D54"/>
    <w:rsid w:val="00042FC0"/>
    <w:rsid w:val="0004347B"/>
    <w:rsid w:val="000449B5"/>
    <w:rsid w:val="00044E88"/>
    <w:rsid w:val="000470F5"/>
    <w:rsid w:val="00047A08"/>
    <w:rsid w:val="00047F18"/>
    <w:rsid w:val="00051138"/>
    <w:rsid w:val="00051665"/>
    <w:rsid w:val="00051E1F"/>
    <w:rsid w:val="00052AD2"/>
    <w:rsid w:val="00052B46"/>
    <w:rsid w:val="00060AA2"/>
    <w:rsid w:val="00061758"/>
    <w:rsid w:val="00061CB0"/>
    <w:rsid w:val="0006215C"/>
    <w:rsid w:val="00062E5E"/>
    <w:rsid w:val="0006319F"/>
    <w:rsid w:val="0006340D"/>
    <w:rsid w:val="00063EA1"/>
    <w:rsid w:val="000640CD"/>
    <w:rsid w:val="00065660"/>
    <w:rsid w:val="0006771A"/>
    <w:rsid w:val="00067F00"/>
    <w:rsid w:val="00070508"/>
    <w:rsid w:val="00073811"/>
    <w:rsid w:val="00076F7C"/>
    <w:rsid w:val="00077883"/>
    <w:rsid w:val="00077BED"/>
    <w:rsid w:val="000812BE"/>
    <w:rsid w:val="0008178B"/>
    <w:rsid w:val="0008347D"/>
    <w:rsid w:val="000835DE"/>
    <w:rsid w:val="00084CBD"/>
    <w:rsid w:val="0008535B"/>
    <w:rsid w:val="000902C7"/>
    <w:rsid w:val="00090BD8"/>
    <w:rsid w:val="000913E5"/>
    <w:rsid w:val="00091E58"/>
    <w:rsid w:val="00092370"/>
    <w:rsid w:val="00093501"/>
    <w:rsid w:val="00095BA5"/>
    <w:rsid w:val="00096478"/>
    <w:rsid w:val="00096AF0"/>
    <w:rsid w:val="00097976"/>
    <w:rsid w:val="000A0478"/>
    <w:rsid w:val="000A05C5"/>
    <w:rsid w:val="000A0891"/>
    <w:rsid w:val="000A0CCB"/>
    <w:rsid w:val="000A1FC1"/>
    <w:rsid w:val="000A2811"/>
    <w:rsid w:val="000A2E93"/>
    <w:rsid w:val="000A615D"/>
    <w:rsid w:val="000B2C2E"/>
    <w:rsid w:val="000B2C50"/>
    <w:rsid w:val="000B2EEC"/>
    <w:rsid w:val="000B345C"/>
    <w:rsid w:val="000B471E"/>
    <w:rsid w:val="000B4ACD"/>
    <w:rsid w:val="000B5588"/>
    <w:rsid w:val="000B78A1"/>
    <w:rsid w:val="000C005B"/>
    <w:rsid w:val="000C0A6F"/>
    <w:rsid w:val="000C1020"/>
    <w:rsid w:val="000C1ECC"/>
    <w:rsid w:val="000C2550"/>
    <w:rsid w:val="000C3937"/>
    <w:rsid w:val="000C3D66"/>
    <w:rsid w:val="000C4123"/>
    <w:rsid w:val="000C428D"/>
    <w:rsid w:val="000C4907"/>
    <w:rsid w:val="000C5C0E"/>
    <w:rsid w:val="000C5F4D"/>
    <w:rsid w:val="000C6279"/>
    <w:rsid w:val="000C6396"/>
    <w:rsid w:val="000C6EBE"/>
    <w:rsid w:val="000C7CFF"/>
    <w:rsid w:val="000D1184"/>
    <w:rsid w:val="000D255A"/>
    <w:rsid w:val="000D2DE6"/>
    <w:rsid w:val="000D394A"/>
    <w:rsid w:val="000D4203"/>
    <w:rsid w:val="000D421B"/>
    <w:rsid w:val="000D4EAB"/>
    <w:rsid w:val="000D7B09"/>
    <w:rsid w:val="000D7C25"/>
    <w:rsid w:val="000D7FA6"/>
    <w:rsid w:val="000E089A"/>
    <w:rsid w:val="000E1ACD"/>
    <w:rsid w:val="000E24CB"/>
    <w:rsid w:val="000E321F"/>
    <w:rsid w:val="000E3B2E"/>
    <w:rsid w:val="000E3DC7"/>
    <w:rsid w:val="000E59F6"/>
    <w:rsid w:val="000E6902"/>
    <w:rsid w:val="000E6A30"/>
    <w:rsid w:val="000E704E"/>
    <w:rsid w:val="000E7174"/>
    <w:rsid w:val="000F0BED"/>
    <w:rsid w:val="000F0DE2"/>
    <w:rsid w:val="000F163A"/>
    <w:rsid w:val="000F172B"/>
    <w:rsid w:val="000F174A"/>
    <w:rsid w:val="000F2402"/>
    <w:rsid w:val="000F272A"/>
    <w:rsid w:val="000F2A01"/>
    <w:rsid w:val="000F3205"/>
    <w:rsid w:val="000F609D"/>
    <w:rsid w:val="000F6E34"/>
    <w:rsid w:val="000F70FB"/>
    <w:rsid w:val="000F72A4"/>
    <w:rsid w:val="00101A42"/>
    <w:rsid w:val="001023FB"/>
    <w:rsid w:val="00102EF4"/>
    <w:rsid w:val="00103481"/>
    <w:rsid w:val="00104649"/>
    <w:rsid w:val="0010496D"/>
    <w:rsid w:val="00104A58"/>
    <w:rsid w:val="00104A6F"/>
    <w:rsid w:val="00105AF7"/>
    <w:rsid w:val="00105B5A"/>
    <w:rsid w:val="001074BA"/>
    <w:rsid w:val="00113A93"/>
    <w:rsid w:val="001145CA"/>
    <w:rsid w:val="00114ECF"/>
    <w:rsid w:val="001159F3"/>
    <w:rsid w:val="00116937"/>
    <w:rsid w:val="001176C5"/>
    <w:rsid w:val="00121404"/>
    <w:rsid w:val="00121CC5"/>
    <w:rsid w:val="00121D58"/>
    <w:rsid w:val="00125C2E"/>
    <w:rsid w:val="001273A0"/>
    <w:rsid w:val="00127529"/>
    <w:rsid w:val="00130656"/>
    <w:rsid w:val="0013271E"/>
    <w:rsid w:val="00132C62"/>
    <w:rsid w:val="00132ECE"/>
    <w:rsid w:val="00133761"/>
    <w:rsid w:val="00134BED"/>
    <w:rsid w:val="00135EBF"/>
    <w:rsid w:val="001372F8"/>
    <w:rsid w:val="00137904"/>
    <w:rsid w:val="00137D1F"/>
    <w:rsid w:val="001408E7"/>
    <w:rsid w:val="00142CA3"/>
    <w:rsid w:val="001434DE"/>
    <w:rsid w:val="00143632"/>
    <w:rsid w:val="001461A8"/>
    <w:rsid w:val="00151ECF"/>
    <w:rsid w:val="00152E44"/>
    <w:rsid w:val="00155D51"/>
    <w:rsid w:val="0015670F"/>
    <w:rsid w:val="001575BA"/>
    <w:rsid w:val="001607DD"/>
    <w:rsid w:val="00162743"/>
    <w:rsid w:val="00162913"/>
    <w:rsid w:val="0016387A"/>
    <w:rsid w:val="00163A4C"/>
    <w:rsid w:val="00163B7D"/>
    <w:rsid w:val="00163C66"/>
    <w:rsid w:val="00163F44"/>
    <w:rsid w:val="00165480"/>
    <w:rsid w:val="00166350"/>
    <w:rsid w:val="001666CE"/>
    <w:rsid w:val="00167BAA"/>
    <w:rsid w:val="00167E7B"/>
    <w:rsid w:val="00170176"/>
    <w:rsid w:val="0017075A"/>
    <w:rsid w:val="00171BBD"/>
    <w:rsid w:val="0017387C"/>
    <w:rsid w:val="00173ED4"/>
    <w:rsid w:val="001748E6"/>
    <w:rsid w:val="001755AC"/>
    <w:rsid w:val="00177BE8"/>
    <w:rsid w:val="00181329"/>
    <w:rsid w:val="0018177A"/>
    <w:rsid w:val="001818BE"/>
    <w:rsid w:val="00182240"/>
    <w:rsid w:val="00182266"/>
    <w:rsid w:val="0018436F"/>
    <w:rsid w:val="0018468B"/>
    <w:rsid w:val="00184A58"/>
    <w:rsid w:val="00184EBA"/>
    <w:rsid w:val="001870F2"/>
    <w:rsid w:val="00190735"/>
    <w:rsid w:val="00191596"/>
    <w:rsid w:val="00193839"/>
    <w:rsid w:val="0019435A"/>
    <w:rsid w:val="00196B7F"/>
    <w:rsid w:val="00197BF2"/>
    <w:rsid w:val="00197F55"/>
    <w:rsid w:val="001A0789"/>
    <w:rsid w:val="001A0DAC"/>
    <w:rsid w:val="001A0DD6"/>
    <w:rsid w:val="001A1075"/>
    <w:rsid w:val="001A1E10"/>
    <w:rsid w:val="001A4300"/>
    <w:rsid w:val="001A5782"/>
    <w:rsid w:val="001B21B2"/>
    <w:rsid w:val="001B2EEB"/>
    <w:rsid w:val="001B4650"/>
    <w:rsid w:val="001B57CD"/>
    <w:rsid w:val="001B5BF2"/>
    <w:rsid w:val="001B5F90"/>
    <w:rsid w:val="001B633B"/>
    <w:rsid w:val="001C060F"/>
    <w:rsid w:val="001C0AA8"/>
    <w:rsid w:val="001C1716"/>
    <w:rsid w:val="001C1C40"/>
    <w:rsid w:val="001C292D"/>
    <w:rsid w:val="001C2BE9"/>
    <w:rsid w:val="001C320A"/>
    <w:rsid w:val="001C4880"/>
    <w:rsid w:val="001C66C5"/>
    <w:rsid w:val="001C676C"/>
    <w:rsid w:val="001C6987"/>
    <w:rsid w:val="001C79DB"/>
    <w:rsid w:val="001C7F55"/>
    <w:rsid w:val="001D0494"/>
    <w:rsid w:val="001D0BD8"/>
    <w:rsid w:val="001D0EC9"/>
    <w:rsid w:val="001D151B"/>
    <w:rsid w:val="001D15EB"/>
    <w:rsid w:val="001D17EB"/>
    <w:rsid w:val="001D2057"/>
    <w:rsid w:val="001D268F"/>
    <w:rsid w:val="001D2825"/>
    <w:rsid w:val="001D3F5C"/>
    <w:rsid w:val="001D40B9"/>
    <w:rsid w:val="001D46D0"/>
    <w:rsid w:val="001D5FC2"/>
    <w:rsid w:val="001D7202"/>
    <w:rsid w:val="001D7F7A"/>
    <w:rsid w:val="001E03EE"/>
    <w:rsid w:val="001E03F9"/>
    <w:rsid w:val="001E3902"/>
    <w:rsid w:val="001E4139"/>
    <w:rsid w:val="001E4D45"/>
    <w:rsid w:val="001E6D3A"/>
    <w:rsid w:val="001F059F"/>
    <w:rsid w:val="001F0BC7"/>
    <w:rsid w:val="001F199F"/>
    <w:rsid w:val="001F3137"/>
    <w:rsid w:val="001F57B2"/>
    <w:rsid w:val="0020197E"/>
    <w:rsid w:val="00203449"/>
    <w:rsid w:val="002034D8"/>
    <w:rsid w:val="002037C0"/>
    <w:rsid w:val="00204128"/>
    <w:rsid w:val="00204DB9"/>
    <w:rsid w:val="0020639B"/>
    <w:rsid w:val="002078D5"/>
    <w:rsid w:val="002103C9"/>
    <w:rsid w:val="00210553"/>
    <w:rsid w:val="00210A89"/>
    <w:rsid w:val="00212AE0"/>
    <w:rsid w:val="0021334B"/>
    <w:rsid w:val="002139A4"/>
    <w:rsid w:val="00213A40"/>
    <w:rsid w:val="0021413D"/>
    <w:rsid w:val="00214178"/>
    <w:rsid w:val="00214D2E"/>
    <w:rsid w:val="002166D6"/>
    <w:rsid w:val="00217EA6"/>
    <w:rsid w:val="00217F48"/>
    <w:rsid w:val="00220831"/>
    <w:rsid w:val="00220A52"/>
    <w:rsid w:val="0022198C"/>
    <w:rsid w:val="00221AAA"/>
    <w:rsid w:val="00222E32"/>
    <w:rsid w:val="00225AA3"/>
    <w:rsid w:val="00225D8C"/>
    <w:rsid w:val="002316A6"/>
    <w:rsid w:val="00231CC4"/>
    <w:rsid w:val="002326FB"/>
    <w:rsid w:val="002337DF"/>
    <w:rsid w:val="00234D67"/>
    <w:rsid w:val="0023692F"/>
    <w:rsid w:val="0023793A"/>
    <w:rsid w:val="00237D33"/>
    <w:rsid w:val="00240C23"/>
    <w:rsid w:val="00240DDD"/>
    <w:rsid w:val="00240ECA"/>
    <w:rsid w:val="00241CBA"/>
    <w:rsid w:val="002420CC"/>
    <w:rsid w:val="002422AB"/>
    <w:rsid w:val="00244089"/>
    <w:rsid w:val="0025077F"/>
    <w:rsid w:val="0025137D"/>
    <w:rsid w:val="0025233E"/>
    <w:rsid w:val="0025257F"/>
    <w:rsid w:val="00252D32"/>
    <w:rsid w:val="002532DA"/>
    <w:rsid w:val="0025615D"/>
    <w:rsid w:val="002564DD"/>
    <w:rsid w:val="002569B8"/>
    <w:rsid w:val="002574A3"/>
    <w:rsid w:val="0025795E"/>
    <w:rsid w:val="00260DBC"/>
    <w:rsid w:val="002610BD"/>
    <w:rsid w:val="0026142F"/>
    <w:rsid w:val="0026270C"/>
    <w:rsid w:val="00267794"/>
    <w:rsid w:val="00270651"/>
    <w:rsid w:val="0027187E"/>
    <w:rsid w:val="00272903"/>
    <w:rsid w:val="00273716"/>
    <w:rsid w:val="00273A9E"/>
    <w:rsid w:val="00273B2D"/>
    <w:rsid w:val="002746C9"/>
    <w:rsid w:val="0027692F"/>
    <w:rsid w:val="002776CB"/>
    <w:rsid w:val="00277BF1"/>
    <w:rsid w:val="00280DB5"/>
    <w:rsid w:val="00281049"/>
    <w:rsid w:val="002837B2"/>
    <w:rsid w:val="00283E54"/>
    <w:rsid w:val="00284068"/>
    <w:rsid w:val="00284C5A"/>
    <w:rsid w:val="00285D41"/>
    <w:rsid w:val="00285DF8"/>
    <w:rsid w:val="00286F9E"/>
    <w:rsid w:val="0029078D"/>
    <w:rsid w:val="00290E75"/>
    <w:rsid w:val="00292E79"/>
    <w:rsid w:val="00293E3E"/>
    <w:rsid w:val="002941F7"/>
    <w:rsid w:val="00294305"/>
    <w:rsid w:val="00294504"/>
    <w:rsid w:val="002967AD"/>
    <w:rsid w:val="00297807"/>
    <w:rsid w:val="002A539F"/>
    <w:rsid w:val="002A53B5"/>
    <w:rsid w:val="002A6D90"/>
    <w:rsid w:val="002B2011"/>
    <w:rsid w:val="002B2182"/>
    <w:rsid w:val="002B2A71"/>
    <w:rsid w:val="002B2C9D"/>
    <w:rsid w:val="002B3AA8"/>
    <w:rsid w:val="002B4015"/>
    <w:rsid w:val="002B41D9"/>
    <w:rsid w:val="002B440D"/>
    <w:rsid w:val="002B512D"/>
    <w:rsid w:val="002B6923"/>
    <w:rsid w:val="002B6A33"/>
    <w:rsid w:val="002C3179"/>
    <w:rsid w:val="002C42DF"/>
    <w:rsid w:val="002C5048"/>
    <w:rsid w:val="002C53B0"/>
    <w:rsid w:val="002C653B"/>
    <w:rsid w:val="002C73EA"/>
    <w:rsid w:val="002C76A6"/>
    <w:rsid w:val="002D0746"/>
    <w:rsid w:val="002D1033"/>
    <w:rsid w:val="002D11C1"/>
    <w:rsid w:val="002D1BBF"/>
    <w:rsid w:val="002D2EE9"/>
    <w:rsid w:val="002D4852"/>
    <w:rsid w:val="002D5A15"/>
    <w:rsid w:val="002D6074"/>
    <w:rsid w:val="002D60FE"/>
    <w:rsid w:val="002D68D5"/>
    <w:rsid w:val="002D6CBD"/>
    <w:rsid w:val="002D7E75"/>
    <w:rsid w:val="002E0009"/>
    <w:rsid w:val="002E101A"/>
    <w:rsid w:val="002E193A"/>
    <w:rsid w:val="002E272C"/>
    <w:rsid w:val="002E28A4"/>
    <w:rsid w:val="002E3C07"/>
    <w:rsid w:val="002E3DD8"/>
    <w:rsid w:val="002E5418"/>
    <w:rsid w:val="002E5DF6"/>
    <w:rsid w:val="002E7A92"/>
    <w:rsid w:val="002F1A24"/>
    <w:rsid w:val="002F3DB8"/>
    <w:rsid w:val="002F4648"/>
    <w:rsid w:val="002F4EB4"/>
    <w:rsid w:val="002F6D61"/>
    <w:rsid w:val="002F718B"/>
    <w:rsid w:val="002F778D"/>
    <w:rsid w:val="002F7F20"/>
    <w:rsid w:val="00301792"/>
    <w:rsid w:val="0030228C"/>
    <w:rsid w:val="003036D3"/>
    <w:rsid w:val="00304148"/>
    <w:rsid w:val="003045ED"/>
    <w:rsid w:val="00304DA0"/>
    <w:rsid w:val="00305B40"/>
    <w:rsid w:val="00305BA0"/>
    <w:rsid w:val="00307394"/>
    <w:rsid w:val="00307916"/>
    <w:rsid w:val="00310323"/>
    <w:rsid w:val="003123D9"/>
    <w:rsid w:val="003139E5"/>
    <w:rsid w:val="00313AB1"/>
    <w:rsid w:val="003159A4"/>
    <w:rsid w:val="00315A83"/>
    <w:rsid w:val="00316CCB"/>
    <w:rsid w:val="00317FF1"/>
    <w:rsid w:val="003206AA"/>
    <w:rsid w:val="00320CD2"/>
    <w:rsid w:val="003213D5"/>
    <w:rsid w:val="00323452"/>
    <w:rsid w:val="0032496C"/>
    <w:rsid w:val="00325680"/>
    <w:rsid w:val="00326144"/>
    <w:rsid w:val="00330DEB"/>
    <w:rsid w:val="00331169"/>
    <w:rsid w:val="00331578"/>
    <w:rsid w:val="00331739"/>
    <w:rsid w:val="00331BA1"/>
    <w:rsid w:val="00332074"/>
    <w:rsid w:val="0033370D"/>
    <w:rsid w:val="00333893"/>
    <w:rsid w:val="00333A75"/>
    <w:rsid w:val="003343B5"/>
    <w:rsid w:val="00334F80"/>
    <w:rsid w:val="0033684F"/>
    <w:rsid w:val="00337206"/>
    <w:rsid w:val="00337934"/>
    <w:rsid w:val="0034118C"/>
    <w:rsid w:val="003411CD"/>
    <w:rsid w:val="00341455"/>
    <w:rsid w:val="0034327A"/>
    <w:rsid w:val="003456EF"/>
    <w:rsid w:val="003458DE"/>
    <w:rsid w:val="00345CC1"/>
    <w:rsid w:val="003473AE"/>
    <w:rsid w:val="00350F7B"/>
    <w:rsid w:val="00351282"/>
    <w:rsid w:val="00351415"/>
    <w:rsid w:val="00351538"/>
    <w:rsid w:val="00351BCB"/>
    <w:rsid w:val="00353203"/>
    <w:rsid w:val="003539D3"/>
    <w:rsid w:val="00354CAE"/>
    <w:rsid w:val="003553E3"/>
    <w:rsid w:val="003553FF"/>
    <w:rsid w:val="00355D56"/>
    <w:rsid w:val="003578C6"/>
    <w:rsid w:val="00357A70"/>
    <w:rsid w:val="0036061A"/>
    <w:rsid w:val="003606D7"/>
    <w:rsid w:val="00361178"/>
    <w:rsid w:val="003616B6"/>
    <w:rsid w:val="0036226D"/>
    <w:rsid w:val="003622E6"/>
    <w:rsid w:val="003626E2"/>
    <w:rsid w:val="00363B34"/>
    <w:rsid w:val="00363ECC"/>
    <w:rsid w:val="0036414A"/>
    <w:rsid w:val="003644C9"/>
    <w:rsid w:val="00365CC1"/>
    <w:rsid w:val="00365D4E"/>
    <w:rsid w:val="0036712C"/>
    <w:rsid w:val="00367324"/>
    <w:rsid w:val="00370372"/>
    <w:rsid w:val="00370C8D"/>
    <w:rsid w:val="00372402"/>
    <w:rsid w:val="003728CF"/>
    <w:rsid w:val="003733E2"/>
    <w:rsid w:val="00375D59"/>
    <w:rsid w:val="0037795C"/>
    <w:rsid w:val="0038159B"/>
    <w:rsid w:val="003819B0"/>
    <w:rsid w:val="00383B82"/>
    <w:rsid w:val="00384720"/>
    <w:rsid w:val="00384E9E"/>
    <w:rsid w:val="00385755"/>
    <w:rsid w:val="00385D29"/>
    <w:rsid w:val="00390825"/>
    <w:rsid w:val="00390DD5"/>
    <w:rsid w:val="00391419"/>
    <w:rsid w:val="00391452"/>
    <w:rsid w:val="003931A7"/>
    <w:rsid w:val="003941D3"/>
    <w:rsid w:val="00395E3D"/>
    <w:rsid w:val="00396634"/>
    <w:rsid w:val="0039694D"/>
    <w:rsid w:val="00397997"/>
    <w:rsid w:val="003A0047"/>
    <w:rsid w:val="003A017A"/>
    <w:rsid w:val="003A14F5"/>
    <w:rsid w:val="003A2AC7"/>
    <w:rsid w:val="003A2C43"/>
    <w:rsid w:val="003A4278"/>
    <w:rsid w:val="003A488B"/>
    <w:rsid w:val="003A6070"/>
    <w:rsid w:val="003B0E34"/>
    <w:rsid w:val="003B0E72"/>
    <w:rsid w:val="003B5AFD"/>
    <w:rsid w:val="003B5E8B"/>
    <w:rsid w:val="003B6583"/>
    <w:rsid w:val="003B6C72"/>
    <w:rsid w:val="003B6D02"/>
    <w:rsid w:val="003C020F"/>
    <w:rsid w:val="003C1D80"/>
    <w:rsid w:val="003C46D5"/>
    <w:rsid w:val="003C5396"/>
    <w:rsid w:val="003C547B"/>
    <w:rsid w:val="003C6F88"/>
    <w:rsid w:val="003D1E58"/>
    <w:rsid w:val="003D3B68"/>
    <w:rsid w:val="003D48F5"/>
    <w:rsid w:val="003D5F2E"/>
    <w:rsid w:val="003D67EE"/>
    <w:rsid w:val="003D7955"/>
    <w:rsid w:val="003D7DE4"/>
    <w:rsid w:val="003E0F6E"/>
    <w:rsid w:val="003E1DBA"/>
    <w:rsid w:val="003E259D"/>
    <w:rsid w:val="003E2A7B"/>
    <w:rsid w:val="003E2F02"/>
    <w:rsid w:val="003E3213"/>
    <w:rsid w:val="003E3991"/>
    <w:rsid w:val="003E3D7A"/>
    <w:rsid w:val="003E4BC7"/>
    <w:rsid w:val="003E536A"/>
    <w:rsid w:val="003E7B96"/>
    <w:rsid w:val="003F1668"/>
    <w:rsid w:val="003F1EF8"/>
    <w:rsid w:val="003F3D8E"/>
    <w:rsid w:val="003F5E9D"/>
    <w:rsid w:val="003F69F7"/>
    <w:rsid w:val="003F7180"/>
    <w:rsid w:val="004002F6"/>
    <w:rsid w:val="00402312"/>
    <w:rsid w:val="00402366"/>
    <w:rsid w:val="00402D3B"/>
    <w:rsid w:val="00404B3D"/>
    <w:rsid w:val="0040529B"/>
    <w:rsid w:val="00405DC3"/>
    <w:rsid w:val="0040651D"/>
    <w:rsid w:val="004079E5"/>
    <w:rsid w:val="00407AE2"/>
    <w:rsid w:val="004104B7"/>
    <w:rsid w:val="00410F51"/>
    <w:rsid w:val="00411D57"/>
    <w:rsid w:val="00411ECF"/>
    <w:rsid w:val="00412630"/>
    <w:rsid w:val="00413BE4"/>
    <w:rsid w:val="00414D8D"/>
    <w:rsid w:val="0041739F"/>
    <w:rsid w:val="0041742F"/>
    <w:rsid w:val="004212BC"/>
    <w:rsid w:val="00422371"/>
    <w:rsid w:val="00422839"/>
    <w:rsid w:val="004239EE"/>
    <w:rsid w:val="00424420"/>
    <w:rsid w:val="004251DE"/>
    <w:rsid w:val="004270A0"/>
    <w:rsid w:val="00427506"/>
    <w:rsid w:val="00431C7C"/>
    <w:rsid w:val="00431FD2"/>
    <w:rsid w:val="004321A9"/>
    <w:rsid w:val="00432620"/>
    <w:rsid w:val="00432926"/>
    <w:rsid w:val="00432BCD"/>
    <w:rsid w:val="00432DCE"/>
    <w:rsid w:val="00432E26"/>
    <w:rsid w:val="00433AE0"/>
    <w:rsid w:val="00433CFC"/>
    <w:rsid w:val="004344F2"/>
    <w:rsid w:val="0043606D"/>
    <w:rsid w:val="00436E25"/>
    <w:rsid w:val="00441B95"/>
    <w:rsid w:val="00442509"/>
    <w:rsid w:val="00442AB5"/>
    <w:rsid w:val="004445D6"/>
    <w:rsid w:val="004448D8"/>
    <w:rsid w:val="004449FA"/>
    <w:rsid w:val="00445EBE"/>
    <w:rsid w:val="004507DD"/>
    <w:rsid w:val="00451433"/>
    <w:rsid w:val="00451A70"/>
    <w:rsid w:val="00452F6E"/>
    <w:rsid w:val="0045589E"/>
    <w:rsid w:val="00455943"/>
    <w:rsid w:val="00455B66"/>
    <w:rsid w:val="0045605F"/>
    <w:rsid w:val="004565D7"/>
    <w:rsid w:val="0045676E"/>
    <w:rsid w:val="00456CBE"/>
    <w:rsid w:val="00457024"/>
    <w:rsid w:val="00457917"/>
    <w:rsid w:val="00460155"/>
    <w:rsid w:val="00462DFE"/>
    <w:rsid w:val="0046308E"/>
    <w:rsid w:val="0046476F"/>
    <w:rsid w:val="00466283"/>
    <w:rsid w:val="0046691A"/>
    <w:rsid w:val="00467479"/>
    <w:rsid w:val="00467D6E"/>
    <w:rsid w:val="00470C06"/>
    <w:rsid w:val="00470DDE"/>
    <w:rsid w:val="004713C8"/>
    <w:rsid w:val="00471E4C"/>
    <w:rsid w:val="00471F6E"/>
    <w:rsid w:val="00472D04"/>
    <w:rsid w:val="00473821"/>
    <w:rsid w:val="00473AAD"/>
    <w:rsid w:val="0047596B"/>
    <w:rsid w:val="00476D58"/>
    <w:rsid w:val="0047712E"/>
    <w:rsid w:val="004776B9"/>
    <w:rsid w:val="00480602"/>
    <w:rsid w:val="00481C94"/>
    <w:rsid w:val="00482F84"/>
    <w:rsid w:val="00484ADC"/>
    <w:rsid w:val="00485048"/>
    <w:rsid w:val="00485BC2"/>
    <w:rsid w:val="00486278"/>
    <w:rsid w:val="00490672"/>
    <w:rsid w:val="00492467"/>
    <w:rsid w:val="00492AB6"/>
    <w:rsid w:val="00493965"/>
    <w:rsid w:val="00494A0D"/>
    <w:rsid w:val="00495317"/>
    <w:rsid w:val="00495F1D"/>
    <w:rsid w:val="00497EEC"/>
    <w:rsid w:val="004A0B9C"/>
    <w:rsid w:val="004A1288"/>
    <w:rsid w:val="004A1401"/>
    <w:rsid w:val="004A144A"/>
    <w:rsid w:val="004A223F"/>
    <w:rsid w:val="004A2B63"/>
    <w:rsid w:val="004A30BC"/>
    <w:rsid w:val="004A353D"/>
    <w:rsid w:val="004A3910"/>
    <w:rsid w:val="004A3ABB"/>
    <w:rsid w:val="004A674E"/>
    <w:rsid w:val="004A6B6F"/>
    <w:rsid w:val="004A7B2D"/>
    <w:rsid w:val="004B0969"/>
    <w:rsid w:val="004B0DB1"/>
    <w:rsid w:val="004B229D"/>
    <w:rsid w:val="004B2E96"/>
    <w:rsid w:val="004B2F76"/>
    <w:rsid w:val="004B3F50"/>
    <w:rsid w:val="004B47BF"/>
    <w:rsid w:val="004B4A20"/>
    <w:rsid w:val="004B59E0"/>
    <w:rsid w:val="004B66A3"/>
    <w:rsid w:val="004C1106"/>
    <w:rsid w:val="004C3582"/>
    <w:rsid w:val="004C5A38"/>
    <w:rsid w:val="004C5B7E"/>
    <w:rsid w:val="004C5BAA"/>
    <w:rsid w:val="004C5E16"/>
    <w:rsid w:val="004C6E3F"/>
    <w:rsid w:val="004D0E37"/>
    <w:rsid w:val="004D1576"/>
    <w:rsid w:val="004D16CE"/>
    <w:rsid w:val="004D1D3F"/>
    <w:rsid w:val="004D25DD"/>
    <w:rsid w:val="004D2998"/>
    <w:rsid w:val="004D53FE"/>
    <w:rsid w:val="004D6330"/>
    <w:rsid w:val="004D6800"/>
    <w:rsid w:val="004D6EE5"/>
    <w:rsid w:val="004D7E03"/>
    <w:rsid w:val="004E139F"/>
    <w:rsid w:val="004E3244"/>
    <w:rsid w:val="004E384E"/>
    <w:rsid w:val="004E4079"/>
    <w:rsid w:val="004E5915"/>
    <w:rsid w:val="004E6488"/>
    <w:rsid w:val="004E69A3"/>
    <w:rsid w:val="004E74C0"/>
    <w:rsid w:val="004E76D5"/>
    <w:rsid w:val="004F0F1C"/>
    <w:rsid w:val="004F0FEC"/>
    <w:rsid w:val="004F328D"/>
    <w:rsid w:val="004F452D"/>
    <w:rsid w:val="004F5D6A"/>
    <w:rsid w:val="004F62D4"/>
    <w:rsid w:val="004F67E5"/>
    <w:rsid w:val="004F73A7"/>
    <w:rsid w:val="0050033E"/>
    <w:rsid w:val="00501746"/>
    <w:rsid w:val="00502917"/>
    <w:rsid w:val="00502E00"/>
    <w:rsid w:val="00502EEF"/>
    <w:rsid w:val="005038B5"/>
    <w:rsid w:val="00503A29"/>
    <w:rsid w:val="00503A32"/>
    <w:rsid w:val="00503AB6"/>
    <w:rsid w:val="005041B8"/>
    <w:rsid w:val="00504703"/>
    <w:rsid w:val="00505264"/>
    <w:rsid w:val="005060C3"/>
    <w:rsid w:val="0050622F"/>
    <w:rsid w:val="005062B0"/>
    <w:rsid w:val="00507EDF"/>
    <w:rsid w:val="00507FD7"/>
    <w:rsid w:val="00510F8A"/>
    <w:rsid w:val="00511D7B"/>
    <w:rsid w:val="00513B21"/>
    <w:rsid w:val="00513D1D"/>
    <w:rsid w:val="00514835"/>
    <w:rsid w:val="00516F41"/>
    <w:rsid w:val="00517EEF"/>
    <w:rsid w:val="00520B23"/>
    <w:rsid w:val="00520DBD"/>
    <w:rsid w:val="00521431"/>
    <w:rsid w:val="005229D3"/>
    <w:rsid w:val="00522E81"/>
    <w:rsid w:val="00522F13"/>
    <w:rsid w:val="00524103"/>
    <w:rsid w:val="00525C9F"/>
    <w:rsid w:val="00530AD8"/>
    <w:rsid w:val="00530F03"/>
    <w:rsid w:val="00532CCD"/>
    <w:rsid w:val="00534205"/>
    <w:rsid w:val="0053620A"/>
    <w:rsid w:val="005371B8"/>
    <w:rsid w:val="005373AC"/>
    <w:rsid w:val="005376DB"/>
    <w:rsid w:val="005409F1"/>
    <w:rsid w:val="00540DE0"/>
    <w:rsid w:val="00540FE6"/>
    <w:rsid w:val="00542162"/>
    <w:rsid w:val="005425A9"/>
    <w:rsid w:val="00545535"/>
    <w:rsid w:val="00547266"/>
    <w:rsid w:val="0055147D"/>
    <w:rsid w:val="00551F78"/>
    <w:rsid w:val="005522C4"/>
    <w:rsid w:val="0055285C"/>
    <w:rsid w:val="00552E9F"/>
    <w:rsid w:val="0055684D"/>
    <w:rsid w:val="00556994"/>
    <w:rsid w:val="005576F5"/>
    <w:rsid w:val="00560B02"/>
    <w:rsid w:val="0056150D"/>
    <w:rsid w:val="00563268"/>
    <w:rsid w:val="00563644"/>
    <w:rsid w:val="00563E8B"/>
    <w:rsid w:val="0056572A"/>
    <w:rsid w:val="00566EBA"/>
    <w:rsid w:val="005721C8"/>
    <w:rsid w:val="005723F4"/>
    <w:rsid w:val="0057261F"/>
    <w:rsid w:val="00574834"/>
    <w:rsid w:val="005765B9"/>
    <w:rsid w:val="005766E1"/>
    <w:rsid w:val="00577C48"/>
    <w:rsid w:val="00580D18"/>
    <w:rsid w:val="00581946"/>
    <w:rsid w:val="00582D65"/>
    <w:rsid w:val="00583890"/>
    <w:rsid w:val="00583AE7"/>
    <w:rsid w:val="00583FDA"/>
    <w:rsid w:val="0058400F"/>
    <w:rsid w:val="005845B1"/>
    <w:rsid w:val="00585D5F"/>
    <w:rsid w:val="0058620C"/>
    <w:rsid w:val="00587215"/>
    <w:rsid w:val="0059024F"/>
    <w:rsid w:val="00592850"/>
    <w:rsid w:val="00594351"/>
    <w:rsid w:val="0059644E"/>
    <w:rsid w:val="00596548"/>
    <w:rsid w:val="005A14DB"/>
    <w:rsid w:val="005A2165"/>
    <w:rsid w:val="005A2227"/>
    <w:rsid w:val="005A2A28"/>
    <w:rsid w:val="005A4A77"/>
    <w:rsid w:val="005A4C10"/>
    <w:rsid w:val="005A6180"/>
    <w:rsid w:val="005A6547"/>
    <w:rsid w:val="005A7794"/>
    <w:rsid w:val="005B08DE"/>
    <w:rsid w:val="005B1003"/>
    <w:rsid w:val="005B1AFD"/>
    <w:rsid w:val="005B2894"/>
    <w:rsid w:val="005B2982"/>
    <w:rsid w:val="005B2E15"/>
    <w:rsid w:val="005B34C8"/>
    <w:rsid w:val="005B56EC"/>
    <w:rsid w:val="005B6080"/>
    <w:rsid w:val="005B6EB0"/>
    <w:rsid w:val="005B77BB"/>
    <w:rsid w:val="005C313B"/>
    <w:rsid w:val="005C5116"/>
    <w:rsid w:val="005C689D"/>
    <w:rsid w:val="005C7552"/>
    <w:rsid w:val="005D2982"/>
    <w:rsid w:val="005D2E47"/>
    <w:rsid w:val="005D3523"/>
    <w:rsid w:val="005D3F31"/>
    <w:rsid w:val="005D3FB9"/>
    <w:rsid w:val="005D55C1"/>
    <w:rsid w:val="005D63AF"/>
    <w:rsid w:val="005D647B"/>
    <w:rsid w:val="005D6F36"/>
    <w:rsid w:val="005D7C9F"/>
    <w:rsid w:val="005E002D"/>
    <w:rsid w:val="005E0BA6"/>
    <w:rsid w:val="005E1B0F"/>
    <w:rsid w:val="005E1DDF"/>
    <w:rsid w:val="005E2B80"/>
    <w:rsid w:val="005E36C0"/>
    <w:rsid w:val="005E75CE"/>
    <w:rsid w:val="005F0317"/>
    <w:rsid w:val="005F2F4B"/>
    <w:rsid w:val="005F43AF"/>
    <w:rsid w:val="005F4928"/>
    <w:rsid w:val="006002AF"/>
    <w:rsid w:val="006016CD"/>
    <w:rsid w:val="006050B8"/>
    <w:rsid w:val="006062B3"/>
    <w:rsid w:val="0061043E"/>
    <w:rsid w:val="00610A49"/>
    <w:rsid w:val="006119C7"/>
    <w:rsid w:val="00614414"/>
    <w:rsid w:val="006146A0"/>
    <w:rsid w:val="00616D70"/>
    <w:rsid w:val="00620225"/>
    <w:rsid w:val="006206C1"/>
    <w:rsid w:val="00621577"/>
    <w:rsid w:val="00621F94"/>
    <w:rsid w:val="00622CA6"/>
    <w:rsid w:val="00623254"/>
    <w:rsid w:val="0062447D"/>
    <w:rsid w:val="006252B3"/>
    <w:rsid w:val="00625B3B"/>
    <w:rsid w:val="00626038"/>
    <w:rsid w:val="00626FB2"/>
    <w:rsid w:val="00631815"/>
    <w:rsid w:val="00632130"/>
    <w:rsid w:val="00632750"/>
    <w:rsid w:val="006332DF"/>
    <w:rsid w:val="00636CB6"/>
    <w:rsid w:val="00637324"/>
    <w:rsid w:val="00640A89"/>
    <w:rsid w:val="00641013"/>
    <w:rsid w:val="00641B04"/>
    <w:rsid w:val="006430D3"/>
    <w:rsid w:val="0064359A"/>
    <w:rsid w:val="006446B3"/>
    <w:rsid w:val="00646B3B"/>
    <w:rsid w:val="0065018B"/>
    <w:rsid w:val="0065205D"/>
    <w:rsid w:val="00652307"/>
    <w:rsid w:val="006526EB"/>
    <w:rsid w:val="00652F49"/>
    <w:rsid w:val="00653109"/>
    <w:rsid w:val="00654A7A"/>
    <w:rsid w:val="006554B4"/>
    <w:rsid w:val="006564D8"/>
    <w:rsid w:val="00657CBA"/>
    <w:rsid w:val="00660A48"/>
    <w:rsid w:val="00660C76"/>
    <w:rsid w:val="0066164C"/>
    <w:rsid w:val="00661F29"/>
    <w:rsid w:val="00662775"/>
    <w:rsid w:val="00664385"/>
    <w:rsid w:val="00665A2C"/>
    <w:rsid w:val="00667D65"/>
    <w:rsid w:val="006706D6"/>
    <w:rsid w:val="00670B27"/>
    <w:rsid w:val="006713F8"/>
    <w:rsid w:val="006714EA"/>
    <w:rsid w:val="006718DB"/>
    <w:rsid w:val="00675740"/>
    <w:rsid w:val="00675A0D"/>
    <w:rsid w:val="00675A4C"/>
    <w:rsid w:val="0067635B"/>
    <w:rsid w:val="00681EE4"/>
    <w:rsid w:val="00684746"/>
    <w:rsid w:val="00684B66"/>
    <w:rsid w:val="00687347"/>
    <w:rsid w:val="006909FC"/>
    <w:rsid w:val="00691484"/>
    <w:rsid w:val="006925DA"/>
    <w:rsid w:val="006944EE"/>
    <w:rsid w:val="006947D8"/>
    <w:rsid w:val="00694860"/>
    <w:rsid w:val="0069734C"/>
    <w:rsid w:val="006A171C"/>
    <w:rsid w:val="006A19BB"/>
    <w:rsid w:val="006A1D5A"/>
    <w:rsid w:val="006A2E07"/>
    <w:rsid w:val="006A353D"/>
    <w:rsid w:val="006B15B9"/>
    <w:rsid w:val="006B2FC0"/>
    <w:rsid w:val="006B3E15"/>
    <w:rsid w:val="006B4220"/>
    <w:rsid w:val="006B5431"/>
    <w:rsid w:val="006B6588"/>
    <w:rsid w:val="006B6854"/>
    <w:rsid w:val="006B7609"/>
    <w:rsid w:val="006B7794"/>
    <w:rsid w:val="006B7EAE"/>
    <w:rsid w:val="006C0962"/>
    <w:rsid w:val="006C17B0"/>
    <w:rsid w:val="006C228B"/>
    <w:rsid w:val="006C34F5"/>
    <w:rsid w:val="006C3870"/>
    <w:rsid w:val="006C5144"/>
    <w:rsid w:val="006C5A21"/>
    <w:rsid w:val="006D0593"/>
    <w:rsid w:val="006D05C4"/>
    <w:rsid w:val="006D11FB"/>
    <w:rsid w:val="006D28DD"/>
    <w:rsid w:val="006D3A66"/>
    <w:rsid w:val="006D3F5A"/>
    <w:rsid w:val="006D43A2"/>
    <w:rsid w:val="006D7D0B"/>
    <w:rsid w:val="006E0F5A"/>
    <w:rsid w:val="006E174C"/>
    <w:rsid w:val="006E1B2D"/>
    <w:rsid w:val="006E2750"/>
    <w:rsid w:val="006E3A8D"/>
    <w:rsid w:val="006E3FA7"/>
    <w:rsid w:val="006E43BA"/>
    <w:rsid w:val="006E606F"/>
    <w:rsid w:val="006E673A"/>
    <w:rsid w:val="006E6DA2"/>
    <w:rsid w:val="006F08FA"/>
    <w:rsid w:val="006F0A72"/>
    <w:rsid w:val="006F2DB1"/>
    <w:rsid w:val="006F3A0D"/>
    <w:rsid w:val="006F4A94"/>
    <w:rsid w:val="006F4D50"/>
    <w:rsid w:val="006F6411"/>
    <w:rsid w:val="006F6EEB"/>
    <w:rsid w:val="007014ED"/>
    <w:rsid w:val="00701E99"/>
    <w:rsid w:val="007028DC"/>
    <w:rsid w:val="00705FD7"/>
    <w:rsid w:val="007066BF"/>
    <w:rsid w:val="00711F55"/>
    <w:rsid w:val="00712D85"/>
    <w:rsid w:val="007148C7"/>
    <w:rsid w:val="00716C54"/>
    <w:rsid w:val="00717844"/>
    <w:rsid w:val="00720093"/>
    <w:rsid w:val="007201DD"/>
    <w:rsid w:val="00720798"/>
    <w:rsid w:val="00721CFE"/>
    <w:rsid w:val="00721D9B"/>
    <w:rsid w:val="00722860"/>
    <w:rsid w:val="007231C6"/>
    <w:rsid w:val="0072340D"/>
    <w:rsid w:val="0072379F"/>
    <w:rsid w:val="00724463"/>
    <w:rsid w:val="00724E6D"/>
    <w:rsid w:val="00725266"/>
    <w:rsid w:val="007255DE"/>
    <w:rsid w:val="0072619E"/>
    <w:rsid w:val="00726DC7"/>
    <w:rsid w:val="00727817"/>
    <w:rsid w:val="00727BBA"/>
    <w:rsid w:val="00730534"/>
    <w:rsid w:val="007305A4"/>
    <w:rsid w:val="00731E86"/>
    <w:rsid w:val="007330C3"/>
    <w:rsid w:val="00733389"/>
    <w:rsid w:val="0073556D"/>
    <w:rsid w:val="007356EF"/>
    <w:rsid w:val="00735A2A"/>
    <w:rsid w:val="00735CEC"/>
    <w:rsid w:val="007369EC"/>
    <w:rsid w:val="00737161"/>
    <w:rsid w:val="007375AA"/>
    <w:rsid w:val="007377CA"/>
    <w:rsid w:val="00737E78"/>
    <w:rsid w:val="00737FC1"/>
    <w:rsid w:val="007415FE"/>
    <w:rsid w:val="00741A08"/>
    <w:rsid w:val="00743CD8"/>
    <w:rsid w:val="007442B5"/>
    <w:rsid w:val="00744C27"/>
    <w:rsid w:val="00744D5B"/>
    <w:rsid w:val="00745A53"/>
    <w:rsid w:val="00746A7B"/>
    <w:rsid w:val="00747008"/>
    <w:rsid w:val="0074772B"/>
    <w:rsid w:val="00750072"/>
    <w:rsid w:val="00750D48"/>
    <w:rsid w:val="00751C3E"/>
    <w:rsid w:val="00751D13"/>
    <w:rsid w:val="00753363"/>
    <w:rsid w:val="00754875"/>
    <w:rsid w:val="00754DFE"/>
    <w:rsid w:val="00754F14"/>
    <w:rsid w:val="00755941"/>
    <w:rsid w:val="00755DF1"/>
    <w:rsid w:val="00756199"/>
    <w:rsid w:val="00757234"/>
    <w:rsid w:val="00757D97"/>
    <w:rsid w:val="007628AF"/>
    <w:rsid w:val="00762FC9"/>
    <w:rsid w:val="007630F7"/>
    <w:rsid w:val="00763342"/>
    <w:rsid w:val="00763E9F"/>
    <w:rsid w:val="00763F1D"/>
    <w:rsid w:val="00764983"/>
    <w:rsid w:val="00765706"/>
    <w:rsid w:val="00765FD8"/>
    <w:rsid w:val="0076708A"/>
    <w:rsid w:val="00767700"/>
    <w:rsid w:val="00767A11"/>
    <w:rsid w:val="00770481"/>
    <w:rsid w:val="00770D73"/>
    <w:rsid w:val="00771100"/>
    <w:rsid w:val="00771673"/>
    <w:rsid w:val="0077178E"/>
    <w:rsid w:val="0077269C"/>
    <w:rsid w:val="00772EA9"/>
    <w:rsid w:val="0077333B"/>
    <w:rsid w:val="0077443D"/>
    <w:rsid w:val="00775758"/>
    <w:rsid w:val="00775CDB"/>
    <w:rsid w:val="007762CD"/>
    <w:rsid w:val="00776440"/>
    <w:rsid w:val="007764F9"/>
    <w:rsid w:val="00776E5B"/>
    <w:rsid w:val="007777B5"/>
    <w:rsid w:val="0078023B"/>
    <w:rsid w:val="00780C46"/>
    <w:rsid w:val="00780D21"/>
    <w:rsid w:val="0078132F"/>
    <w:rsid w:val="00781A42"/>
    <w:rsid w:val="0078625B"/>
    <w:rsid w:val="00792896"/>
    <w:rsid w:val="00795744"/>
    <w:rsid w:val="007A0B60"/>
    <w:rsid w:val="007A2042"/>
    <w:rsid w:val="007A2296"/>
    <w:rsid w:val="007A39E6"/>
    <w:rsid w:val="007A49E7"/>
    <w:rsid w:val="007A6441"/>
    <w:rsid w:val="007B1571"/>
    <w:rsid w:val="007B2A5B"/>
    <w:rsid w:val="007B2DDF"/>
    <w:rsid w:val="007B416F"/>
    <w:rsid w:val="007B4D02"/>
    <w:rsid w:val="007B4E6A"/>
    <w:rsid w:val="007B71CE"/>
    <w:rsid w:val="007C1091"/>
    <w:rsid w:val="007C2EB9"/>
    <w:rsid w:val="007C36D7"/>
    <w:rsid w:val="007C3975"/>
    <w:rsid w:val="007C58B0"/>
    <w:rsid w:val="007C6429"/>
    <w:rsid w:val="007C6EB3"/>
    <w:rsid w:val="007C7198"/>
    <w:rsid w:val="007C7B78"/>
    <w:rsid w:val="007D1385"/>
    <w:rsid w:val="007D2FFE"/>
    <w:rsid w:val="007D37F7"/>
    <w:rsid w:val="007D51B0"/>
    <w:rsid w:val="007D5443"/>
    <w:rsid w:val="007D774E"/>
    <w:rsid w:val="007E0CF8"/>
    <w:rsid w:val="007E16FE"/>
    <w:rsid w:val="007E25E5"/>
    <w:rsid w:val="007E2826"/>
    <w:rsid w:val="007E4414"/>
    <w:rsid w:val="007E4D4A"/>
    <w:rsid w:val="007E5319"/>
    <w:rsid w:val="007E6DDE"/>
    <w:rsid w:val="007E7272"/>
    <w:rsid w:val="007E75A4"/>
    <w:rsid w:val="007E7B7F"/>
    <w:rsid w:val="007F01FE"/>
    <w:rsid w:val="007F3F94"/>
    <w:rsid w:val="007F4C03"/>
    <w:rsid w:val="007F5879"/>
    <w:rsid w:val="007F69A0"/>
    <w:rsid w:val="007F7E82"/>
    <w:rsid w:val="008008F7"/>
    <w:rsid w:val="00801D1C"/>
    <w:rsid w:val="00802B1E"/>
    <w:rsid w:val="00802B57"/>
    <w:rsid w:val="00803960"/>
    <w:rsid w:val="00806E90"/>
    <w:rsid w:val="008078B7"/>
    <w:rsid w:val="00807C50"/>
    <w:rsid w:val="00811CD1"/>
    <w:rsid w:val="00812A77"/>
    <w:rsid w:val="00813F3B"/>
    <w:rsid w:val="00814888"/>
    <w:rsid w:val="00815027"/>
    <w:rsid w:val="008156FD"/>
    <w:rsid w:val="0081713D"/>
    <w:rsid w:val="0081788B"/>
    <w:rsid w:val="008179FB"/>
    <w:rsid w:val="00820F0C"/>
    <w:rsid w:val="00821D91"/>
    <w:rsid w:val="00822E8A"/>
    <w:rsid w:val="00824EC3"/>
    <w:rsid w:val="00825F42"/>
    <w:rsid w:val="00826189"/>
    <w:rsid w:val="008265CD"/>
    <w:rsid w:val="00826B8D"/>
    <w:rsid w:val="00826FB3"/>
    <w:rsid w:val="0082716E"/>
    <w:rsid w:val="00830771"/>
    <w:rsid w:val="00831E6F"/>
    <w:rsid w:val="00834609"/>
    <w:rsid w:val="00836646"/>
    <w:rsid w:val="00842C4B"/>
    <w:rsid w:val="008434D2"/>
    <w:rsid w:val="008438E0"/>
    <w:rsid w:val="0084492B"/>
    <w:rsid w:val="00844FE4"/>
    <w:rsid w:val="00845869"/>
    <w:rsid w:val="00851343"/>
    <w:rsid w:val="00852DD9"/>
    <w:rsid w:val="008531A4"/>
    <w:rsid w:val="008531E8"/>
    <w:rsid w:val="00853955"/>
    <w:rsid w:val="00853C86"/>
    <w:rsid w:val="00854868"/>
    <w:rsid w:val="008553C8"/>
    <w:rsid w:val="00855682"/>
    <w:rsid w:val="008563AE"/>
    <w:rsid w:val="00856C54"/>
    <w:rsid w:val="00861438"/>
    <w:rsid w:val="00861D7D"/>
    <w:rsid w:val="00863076"/>
    <w:rsid w:val="008645AF"/>
    <w:rsid w:val="008659F9"/>
    <w:rsid w:val="00867FF6"/>
    <w:rsid w:val="00870226"/>
    <w:rsid w:val="00870B9B"/>
    <w:rsid w:val="00870E58"/>
    <w:rsid w:val="00871CA2"/>
    <w:rsid w:val="00872CE2"/>
    <w:rsid w:val="00874D68"/>
    <w:rsid w:val="008754AE"/>
    <w:rsid w:val="00875BC2"/>
    <w:rsid w:val="00877709"/>
    <w:rsid w:val="00877E2B"/>
    <w:rsid w:val="00880AD6"/>
    <w:rsid w:val="00880CAA"/>
    <w:rsid w:val="00880E21"/>
    <w:rsid w:val="008812CC"/>
    <w:rsid w:val="00882BC7"/>
    <w:rsid w:val="00882F7B"/>
    <w:rsid w:val="0088327B"/>
    <w:rsid w:val="008835FB"/>
    <w:rsid w:val="00883E9E"/>
    <w:rsid w:val="00884294"/>
    <w:rsid w:val="00884E40"/>
    <w:rsid w:val="00886472"/>
    <w:rsid w:val="00887481"/>
    <w:rsid w:val="008878DA"/>
    <w:rsid w:val="00887BD6"/>
    <w:rsid w:val="00887E08"/>
    <w:rsid w:val="008951A7"/>
    <w:rsid w:val="0089573E"/>
    <w:rsid w:val="00897926"/>
    <w:rsid w:val="008A0D73"/>
    <w:rsid w:val="008A1CC4"/>
    <w:rsid w:val="008A67B5"/>
    <w:rsid w:val="008B068E"/>
    <w:rsid w:val="008B26DF"/>
    <w:rsid w:val="008B286E"/>
    <w:rsid w:val="008B2CDF"/>
    <w:rsid w:val="008B2F80"/>
    <w:rsid w:val="008B3838"/>
    <w:rsid w:val="008B43A1"/>
    <w:rsid w:val="008B6647"/>
    <w:rsid w:val="008B6FF1"/>
    <w:rsid w:val="008B71CF"/>
    <w:rsid w:val="008C21C1"/>
    <w:rsid w:val="008C43E9"/>
    <w:rsid w:val="008C4B20"/>
    <w:rsid w:val="008C4C23"/>
    <w:rsid w:val="008C501C"/>
    <w:rsid w:val="008C586A"/>
    <w:rsid w:val="008C60A0"/>
    <w:rsid w:val="008C6135"/>
    <w:rsid w:val="008C707B"/>
    <w:rsid w:val="008D0919"/>
    <w:rsid w:val="008D365F"/>
    <w:rsid w:val="008D543D"/>
    <w:rsid w:val="008D5B31"/>
    <w:rsid w:val="008D7D24"/>
    <w:rsid w:val="008E023B"/>
    <w:rsid w:val="008E0C2D"/>
    <w:rsid w:val="008E1A27"/>
    <w:rsid w:val="008E212B"/>
    <w:rsid w:val="008E2DBB"/>
    <w:rsid w:val="008E2EA1"/>
    <w:rsid w:val="008E43F2"/>
    <w:rsid w:val="008E53EE"/>
    <w:rsid w:val="008E54CE"/>
    <w:rsid w:val="008E55A2"/>
    <w:rsid w:val="008E5C61"/>
    <w:rsid w:val="008E63EE"/>
    <w:rsid w:val="008E7445"/>
    <w:rsid w:val="008E750E"/>
    <w:rsid w:val="008E79AC"/>
    <w:rsid w:val="008F023C"/>
    <w:rsid w:val="008F1E42"/>
    <w:rsid w:val="008F2757"/>
    <w:rsid w:val="008F394F"/>
    <w:rsid w:val="008F400D"/>
    <w:rsid w:val="008F6402"/>
    <w:rsid w:val="009011EE"/>
    <w:rsid w:val="00902564"/>
    <w:rsid w:val="009035C3"/>
    <w:rsid w:val="00903E15"/>
    <w:rsid w:val="00904DB5"/>
    <w:rsid w:val="00905AF9"/>
    <w:rsid w:val="0090604E"/>
    <w:rsid w:val="00911BD4"/>
    <w:rsid w:val="0091241F"/>
    <w:rsid w:val="00912CF0"/>
    <w:rsid w:val="00912DE6"/>
    <w:rsid w:val="00913A15"/>
    <w:rsid w:val="009149EA"/>
    <w:rsid w:val="009153BE"/>
    <w:rsid w:val="0091673E"/>
    <w:rsid w:val="00916B7B"/>
    <w:rsid w:val="00917F26"/>
    <w:rsid w:val="009207F1"/>
    <w:rsid w:val="00922AAF"/>
    <w:rsid w:val="00922DB5"/>
    <w:rsid w:val="009235EC"/>
    <w:rsid w:val="00924663"/>
    <w:rsid w:val="00924C57"/>
    <w:rsid w:val="009251DB"/>
    <w:rsid w:val="00927727"/>
    <w:rsid w:val="00930E7F"/>
    <w:rsid w:val="0093299A"/>
    <w:rsid w:val="00933C07"/>
    <w:rsid w:val="00934903"/>
    <w:rsid w:val="00936D27"/>
    <w:rsid w:val="009407C7"/>
    <w:rsid w:val="00940A5F"/>
    <w:rsid w:val="00940EF6"/>
    <w:rsid w:val="009415B4"/>
    <w:rsid w:val="00942145"/>
    <w:rsid w:val="00943B7B"/>
    <w:rsid w:val="00944E03"/>
    <w:rsid w:val="00947DDA"/>
    <w:rsid w:val="0095006F"/>
    <w:rsid w:val="0095063A"/>
    <w:rsid w:val="00952170"/>
    <w:rsid w:val="00952C91"/>
    <w:rsid w:val="009543F0"/>
    <w:rsid w:val="00954ADE"/>
    <w:rsid w:val="00954B50"/>
    <w:rsid w:val="00957350"/>
    <w:rsid w:val="009574B7"/>
    <w:rsid w:val="00957541"/>
    <w:rsid w:val="0095754F"/>
    <w:rsid w:val="00957B13"/>
    <w:rsid w:val="009607E7"/>
    <w:rsid w:val="00960F1E"/>
    <w:rsid w:val="00962259"/>
    <w:rsid w:val="00962574"/>
    <w:rsid w:val="009660B4"/>
    <w:rsid w:val="009717D0"/>
    <w:rsid w:val="00971EE9"/>
    <w:rsid w:val="0097260F"/>
    <w:rsid w:val="009732D1"/>
    <w:rsid w:val="009738EC"/>
    <w:rsid w:val="00973D86"/>
    <w:rsid w:val="00973F87"/>
    <w:rsid w:val="00973FC1"/>
    <w:rsid w:val="0097448F"/>
    <w:rsid w:val="00977394"/>
    <w:rsid w:val="00977510"/>
    <w:rsid w:val="00977D3E"/>
    <w:rsid w:val="00980E37"/>
    <w:rsid w:val="00983DD6"/>
    <w:rsid w:val="009853A4"/>
    <w:rsid w:val="0098645E"/>
    <w:rsid w:val="009865EB"/>
    <w:rsid w:val="00990BB9"/>
    <w:rsid w:val="0099198A"/>
    <w:rsid w:val="00992CAE"/>
    <w:rsid w:val="00993800"/>
    <w:rsid w:val="00994B93"/>
    <w:rsid w:val="0099634F"/>
    <w:rsid w:val="00996843"/>
    <w:rsid w:val="00996DC0"/>
    <w:rsid w:val="00997644"/>
    <w:rsid w:val="009979DE"/>
    <w:rsid w:val="00997FF6"/>
    <w:rsid w:val="009A12D5"/>
    <w:rsid w:val="009A17EA"/>
    <w:rsid w:val="009A1998"/>
    <w:rsid w:val="009A25A7"/>
    <w:rsid w:val="009A2C15"/>
    <w:rsid w:val="009A2C6E"/>
    <w:rsid w:val="009A3C4D"/>
    <w:rsid w:val="009A4186"/>
    <w:rsid w:val="009A4FF4"/>
    <w:rsid w:val="009A64EE"/>
    <w:rsid w:val="009A6EDC"/>
    <w:rsid w:val="009A706E"/>
    <w:rsid w:val="009A79E5"/>
    <w:rsid w:val="009B238A"/>
    <w:rsid w:val="009B25AB"/>
    <w:rsid w:val="009B2E60"/>
    <w:rsid w:val="009B40F5"/>
    <w:rsid w:val="009B6918"/>
    <w:rsid w:val="009B7C4D"/>
    <w:rsid w:val="009B7F61"/>
    <w:rsid w:val="009C0D57"/>
    <w:rsid w:val="009C3D49"/>
    <w:rsid w:val="009C4C87"/>
    <w:rsid w:val="009C575D"/>
    <w:rsid w:val="009C6775"/>
    <w:rsid w:val="009C70C6"/>
    <w:rsid w:val="009D0F01"/>
    <w:rsid w:val="009D1952"/>
    <w:rsid w:val="009D427C"/>
    <w:rsid w:val="009D6D6F"/>
    <w:rsid w:val="009D711F"/>
    <w:rsid w:val="009D76A6"/>
    <w:rsid w:val="009D77A6"/>
    <w:rsid w:val="009D78BD"/>
    <w:rsid w:val="009D7F51"/>
    <w:rsid w:val="009E0084"/>
    <w:rsid w:val="009E03F2"/>
    <w:rsid w:val="009E17D0"/>
    <w:rsid w:val="009E1A4E"/>
    <w:rsid w:val="009E25C3"/>
    <w:rsid w:val="009E366F"/>
    <w:rsid w:val="009E3F56"/>
    <w:rsid w:val="009F0479"/>
    <w:rsid w:val="009F19F5"/>
    <w:rsid w:val="009F2350"/>
    <w:rsid w:val="009F41E8"/>
    <w:rsid w:val="009F4F66"/>
    <w:rsid w:val="009F511F"/>
    <w:rsid w:val="009F63EB"/>
    <w:rsid w:val="009F64E7"/>
    <w:rsid w:val="009F69F7"/>
    <w:rsid w:val="00A01782"/>
    <w:rsid w:val="00A03DCE"/>
    <w:rsid w:val="00A0652A"/>
    <w:rsid w:val="00A1041D"/>
    <w:rsid w:val="00A1081C"/>
    <w:rsid w:val="00A11102"/>
    <w:rsid w:val="00A118B7"/>
    <w:rsid w:val="00A12E02"/>
    <w:rsid w:val="00A1324C"/>
    <w:rsid w:val="00A137E8"/>
    <w:rsid w:val="00A1396D"/>
    <w:rsid w:val="00A1695E"/>
    <w:rsid w:val="00A16F03"/>
    <w:rsid w:val="00A1706F"/>
    <w:rsid w:val="00A172FE"/>
    <w:rsid w:val="00A200F4"/>
    <w:rsid w:val="00A20DB1"/>
    <w:rsid w:val="00A2189B"/>
    <w:rsid w:val="00A21BDC"/>
    <w:rsid w:val="00A21F63"/>
    <w:rsid w:val="00A22D83"/>
    <w:rsid w:val="00A24A2B"/>
    <w:rsid w:val="00A24E82"/>
    <w:rsid w:val="00A25B65"/>
    <w:rsid w:val="00A274A8"/>
    <w:rsid w:val="00A27CC4"/>
    <w:rsid w:val="00A3051A"/>
    <w:rsid w:val="00A31541"/>
    <w:rsid w:val="00A31692"/>
    <w:rsid w:val="00A31BB0"/>
    <w:rsid w:val="00A335BB"/>
    <w:rsid w:val="00A34595"/>
    <w:rsid w:val="00A34C40"/>
    <w:rsid w:val="00A34EE9"/>
    <w:rsid w:val="00A362E4"/>
    <w:rsid w:val="00A36E16"/>
    <w:rsid w:val="00A36FD2"/>
    <w:rsid w:val="00A3770C"/>
    <w:rsid w:val="00A37B56"/>
    <w:rsid w:val="00A37CAD"/>
    <w:rsid w:val="00A408F9"/>
    <w:rsid w:val="00A40BA0"/>
    <w:rsid w:val="00A41AD9"/>
    <w:rsid w:val="00A41E86"/>
    <w:rsid w:val="00A4250B"/>
    <w:rsid w:val="00A42627"/>
    <w:rsid w:val="00A42954"/>
    <w:rsid w:val="00A4319C"/>
    <w:rsid w:val="00A43602"/>
    <w:rsid w:val="00A448DC"/>
    <w:rsid w:val="00A45680"/>
    <w:rsid w:val="00A45EEC"/>
    <w:rsid w:val="00A4601D"/>
    <w:rsid w:val="00A46770"/>
    <w:rsid w:val="00A479E1"/>
    <w:rsid w:val="00A47BBD"/>
    <w:rsid w:val="00A50843"/>
    <w:rsid w:val="00A50BBC"/>
    <w:rsid w:val="00A52F84"/>
    <w:rsid w:val="00A5496F"/>
    <w:rsid w:val="00A5694E"/>
    <w:rsid w:val="00A622BE"/>
    <w:rsid w:val="00A651D6"/>
    <w:rsid w:val="00A66327"/>
    <w:rsid w:val="00A670D7"/>
    <w:rsid w:val="00A71BF0"/>
    <w:rsid w:val="00A71C38"/>
    <w:rsid w:val="00A72D00"/>
    <w:rsid w:val="00A73624"/>
    <w:rsid w:val="00A74299"/>
    <w:rsid w:val="00A747A4"/>
    <w:rsid w:val="00A74B55"/>
    <w:rsid w:val="00A77746"/>
    <w:rsid w:val="00A80DFF"/>
    <w:rsid w:val="00A8345D"/>
    <w:rsid w:val="00A84D2B"/>
    <w:rsid w:val="00A85073"/>
    <w:rsid w:val="00A868BC"/>
    <w:rsid w:val="00A87C90"/>
    <w:rsid w:val="00A90A0D"/>
    <w:rsid w:val="00A9202B"/>
    <w:rsid w:val="00A92627"/>
    <w:rsid w:val="00A931C4"/>
    <w:rsid w:val="00A96AB4"/>
    <w:rsid w:val="00A96DA5"/>
    <w:rsid w:val="00A97117"/>
    <w:rsid w:val="00AA0476"/>
    <w:rsid w:val="00AA18C0"/>
    <w:rsid w:val="00AA4566"/>
    <w:rsid w:val="00AA5218"/>
    <w:rsid w:val="00AA54A5"/>
    <w:rsid w:val="00AA55CA"/>
    <w:rsid w:val="00AB1774"/>
    <w:rsid w:val="00AB1D29"/>
    <w:rsid w:val="00AB243F"/>
    <w:rsid w:val="00AB3587"/>
    <w:rsid w:val="00AB3FDB"/>
    <w:rsid w:val="00AB48A3"/>
    <w:rsid w:val="00AB4956"/>
    <w:rsid w:val="00AB554B"/>
    <w:rsid w:val="00AB7D29"/>
    <w:rsid w:val="00AC098C"/>
    <w:rsid w:val="00AC0B8B"/>
    <w:rsid w:val="00AC344E"/>
    <w:rsid w:val="00AC5B06"/>
    <w:rsid w:val="00AC661D"/>
    <w:rsid w:val="00AD0009"/>
    <w:rsid w:val="00AD0C07"/>
    <w:rsid w:val="00AD0C4D"/>
    <w:rsid w:val="00AD1475"/>
    <w:rsid w:val="00AD14FB"/>
    <w:rsid w:val="00AD4982"/>
    <w:rsid w:val="00AD4AEB"/>
    <w:rsid w:val="00AD531F"/>
    <w:rsid w:val="00AD62B9"/>
    <w:rsid w:val="00AD6945"/>
    <w:rsid w:val="00AD77CE"/>
    <w:rsid w:val="00AE0BA9"/>
    <w:rsid w:val="00AE232B"/>
    <w:rsid w:val="00AE2F23"/>
    <w:rsid w:val="00AE3339"/>
    <w:rsid w:val="00AE3FEB"/>
    <w:rsid w:val="00AE4584"/>
    <w:rsid w:val="00AE496C"/>
    <w:rsid w:val="00AE513D"/>
    <w:rsid w:val="00AE543D"/>
    <w:rsid w:val="00AE59F7"/>
    <w:rsid w:val="00AE5FF9"/>
    <w:rsid w:val="00AE767B"/>
    <w:rsid w:val="00AF30F5"/>
    <w:rsid w:val="00AF409D"/>
    <w:rsid w:val="00AF58A0"/>
    <w:rsid w:val="00AF6249"/>
    <w:rsid w:val="00AF799D"/>
    <w:rsid w:val="00AF79D5"/>
    <w:rsid w:val="00B01C78"/>
    <w:rsid w:val="00B02634"/>
    <w:rsid w:val="00B029A1"/>
    <w:rsid w:val="00B044C4"/>
    <w:rsid w:val="00B04F7B"/>
    <w:rsid w:val="00B05768"/>
    <w:rsid w:val="00B11966"/>
    <w:rsid w:val="00B12359"/>
    <w:rsid w:val="00B12AE0"/>
    <w:rsid w:val="00B13103"/>
    <w:rsid w:val="00B1323E"/>
    <w:rsid w:val="00B135FE"/>
    <w:rsid w:val="00B13F83"/>
    <w:rsid w:val="00B15C16"/>
    <w:rsid w:val="00B176D7"/>
    <w:rsid w:val="00B200E0"/>
    <w:rsid w:val="00B20C52"/>
    <w:rsid w:val="00B216CF"/>
    <w:rsid w:val="00B22158"/>
    <w:rsid w:val="00B23239"/>
    <w:rsid w:val="00B2465D"/>
    <w:rsid w:val="00B25EA2"/>
    <w:rsid w:val="00B320CB"/>
    <w:rsid w:val="00B3352F"/>
    <w:rsid w:val="00B33CC7"/>
    <w:rsid w:val="00B352B4"/>
    <w:rsid w:val="00B3531A"/>
    <w:rsid w:val="00B36677"/>
    <w:rsid w:val="00B3729C"/>
    <w:rsid w:val="00B37482"/>
    <w:rsid w:val="00B37A5E"/>
    <w:rsid w:val="00B4100B"/>
    <w:rsid w:val="00B4185D"/>
    <w:rsid w:val="00B41AEE"/>
    <w:rsid w:val="00B42D8D"/>
    <w:rsid w:val="00B43C04"/>
    <w:rsid w:val="00B44092"/>
    <w:rsid w:val="00B453BA"/>
    <w:rsid w:val="00B45778"/>
    <w:rsid w:val="00B45C43"/>
    <w:rsid w:val="00B45FA9"/>
    <w:rsid w:val="00B46644"/>
    <w:rsid w:val="00B50BB3"/>
    <w:rsid w:val="00B50E7F"/>
    <w:rsid w:val="00B51B43"/>
    <w:rsid w:val="00B52052"/>
    <w:rsid w:val="00B525F6"/>
    <w:rsid w:val="00B52C42"/>
    <w:rsid w:val="00B53000"/>
    <w:rsid w:val="00B548C4"/>
    <w:rsid w:val="00B60694"/>
    <w:rsid w:val="00B60E7B"/>
    <w:rsid w:val="00B62ABF"/>
    <w:rsid w:val="00B62C4E"/>
    <w:rsid w:val="00B62D15"/>
    <w:rsid w:val="00B630F4"/>
    <w:rsid w:val="00B636A2"/>
    <w:rsid w:val="00B64AE0"/>
    <w:rsid w:val="00B65148"/>
    <w:rsid w:val="00B666B8"/>
    <w:rsid w:val="00B67821"/>
    <w:rsid w:val="00B700C5"/>
    <w:rsid w:val="00B709BF"/>
    <w:rsid w:val="00B716D7"/>
    <w:rsid w:val="00B71D85"/>
    <w:rsid w:val="00B728A9"/>
    <w:rsid w:val="00B73886"/>
    <w:rsid w:val="00B7670E"/>
    <w:rsid w:val="00B8049F"/>
    <w:rsid w:val="00B81C70"/>
    <w:rsid w:val="00B8239E"/>
    <w:rsid w:val="00B83D54"/>
    <w:rsid w:val="00B84E3A"/>
    <w:rsid w:val="00B857D9"/>
    <w:rsid w:val="00B85A36"/>
    <w:rsid w:val="00B85F53"/>
    <w:rsid w:val="00B86491"/>
    <w:rsid w:val="00B86D46"/>
    <w:rsid w:val="00B86FB1"/>
    <w:rsid w:val="00B87221"/>
    <w:rsid w:val="00B901EB"/>
    <w:rsid w:val="00B90359"/>
    <w:rsid w:val="00B9070F"/>
    <w:rsid w:val="00B91A30"/>
    <w:rsid w:val="00B91F8C"/>
    <w:rsid w:val="00B93CD5"/>
    <w:rsid w:val="00B95492"/>
    <w:rsid w:val="00B97CFF"/>
    <w:rsid w:val="00BA20C1"/>
    <w:rsid w:val="00BA23ED"/>
    <w:rsid w:val="00BA3728"/>
    <w:rsid w:val="00BA3CAB"/>
    <w:rsid w:val="00BA4685"/>
    <w:rsid w:val="00BA5388"/>
    <w:rsid w:val="00BA5BD1"/>
    <w:rsid w:val="00BB16D1"/>
    <w:rsid w:val="00BB1908"/>
    <w:rsid w:val="00BB2FE0"/>
    <w:rsid w:val="00BB3695"/>
    <w:rsid w:val="00BB441F"/>
    <w:rsid w:val="00BB514C"/>
    <w:rsid w:val="00BB5677"/>
    <w:rsid w:val="00BB5853"/>
    <w:rsid w:val="00BB5C23"/>
    <w:rsid w:val="00BB6BDC"/>
    <w:rsid w:val="00BB6C04"/>
    <w:rsid w:val="00BC11A6"/>
    <w:rsid w:val="00BC1685"/>
    <w:rsid w:val="00BC1AA6"/>
    <w:rsid w:val="00BC2350"/>
    <w:rsid w:val="00BC50D1"/>
    <w:rsid w:val="00BC5B9C"/>
    <w:rsid w:val="00BC7677"/>
    <w:rsid w:val="00BC7F6B"/>
    <w:rsid w:val="00BD2B60"/>
    <w:rsid w:val="00BD2C95"/>
    <w:rsid w:val="00BD45DD"/>
    <w:rsid w:val="00BD4EC9"/>
    <w:rsid w:val="00BD6510"/>
    <w:rsid w:val="00BD7748"/>
    <w:rsid w:val="00BD7D05"/>
    <w:rsid w:val="00BE1DE1"/>
    <w:rsid w:val="00BE215B"/>
    <w:rsid w:val="00BE2B5D"/>
    <w:rsid w:val="00BE323F"/>
    <w:rsid w:val="00BE3B9A"/>
    <w:rsid w:val="00BE6CD0"/>
    <w:rsid w:val="00BE7B1F"/>
    <w:rsid w:val="00BF0E22"/>
    <w:rsid w:val="00BF17C1"/>
    <w:rsid w:val="00BF2B33"/>
    <w:rsid w:val="00BF4D61"/>
    <w:rsid w:val="00BF541E"/>
    <w:rsid w:val="00BF57DD"/>
    <w:rsid w:val="00BF5C05"/>
    <w:rsid w:val="00C01A68"/>
    <w:rsid w:val="00C034FA"/>
    <w:rsid w:val="00C03EF3"/>
    <w:rsid w:val="00C041B8"/>
    <w:rsid w:val="00C04F97"/>
    <w:rsid w:val="00C055DF"/>
    <w:rsid w:val="00C06899"/>
    <w:rsid w:val="00C06CA0"/>
    <w:rsid w:val="00C07DFF"/>
    <w:rsid w:val="00C10828"/>
    <w:rsid w:val="00C12886"/>
    <w:rsid w:val="00C12D70"/>
    <w:rsid w:val="00C134CD"/>
    <w:rsid w:val="00C14929"/>
    <w:rsid w:val="00C14989"/>
    <w:rsid w:val="00C15777"/>
    <w:rsid w:val="00C159E3"/>
    <w:rsid w:val="00C175AD"/>
    <w:rsid w:val="00C17B20"/>
    <w:rsid w:val="00C17D03"/>
    <w:rsid w:val="00C20577"/>
    <w:rsid w:val="00C23C0C"/>
    <w:rsid w:val="00C24598"/>
    <w:rsid w:val="00C251B0"/>
    <w:rsid w:val="00C25C8A"/>
    <w:rsid w:val="00C25E95"/>
    <w:rsid w:val="00C26FAE"/>
    <w:rsid w:val="00C27865"/>
    <w:rsid w:val="00C30DDC"/>
    <w:rsid w:val="00C31044"/>
    <w:rsid w:val="00C350E3"/>
    <w:rsid w:val="00C351C7"/>
    <w:rsid w:val="00C35410"/>
    <w:rsid w:val="00C367DB"/>
    <w:rsid w:val="00C369B5"/>
    <w:rsid w:val="00C3749E"/>
    <w:rsid w:val="00C37ACA"/>
    <w:rsid w:val="00C37BED"/>
    <w:rsid w:val="00C404BF"/>
    <w:rsid w:val="00C40D82"/>
    <w:rsid w:val="00C417D9"/>
    <w:rsid w:val="00C4222C"/>
    <w:rsid w:val="00C42D32"/>
    <w:rsid w:val="00C42E45"/>
    <w:rsid w:val="00C4415A"/>
    <w:rsid w:val="00C4428B"/>
    <w:rsid w:val="00C4436D"/>
    <w:rsid w:val="00C44D60"/>
    <w:rsid w:val="00C44DDD"/>
    <w:rsid w:val="00C45D1A"/>
    <w:rsid w:val="00C46FC7"/>
    <w:rsid w:val="00C47BD5"/>
    <w:rsid w:val="00C506C2"/>
    <w:rsid w:val="00C507BF"/>
    <w:rsid w:val="00C51760"/>
    <w:rsid w:val="00C52079"/>
    <w:rsid w:val="00C52970"/>
    <w:rsid w:val="00C53568"/>
    <w:rsid w:val="00C5458D"/>
    <w:rsid w:val="00C54D2F"/>
    <w:rsid w:val="00C55766"/>
    <w:rsid w:val="00C56BB5"/>
    <w:rsid w:val="00C601AF"/>
    <w:rsid w:val="00C603F0"/>
    <w:rsid w:val="00C6072C"/>
    <w:rsid w:val="00C60D9F"/>
    <w:rsid w:val="00C617CA"/>
    <w:rsid w:val="00C61E73"/>
    <w:rsid w:val="00C621A7"/>
    <w:rsid w:val="00C63291"/>
    <w:rsid w:val="00C633E5"/>
    <w:rsid w:val="00C63EC2"/>
    <w:rsid w:val="00C64496"/>
    <w:rsid w:val="00C64AF5"/>
    <w:rsid w:val="00C65FF4"/>
    <w:rsid w:val="00C65FFB"/>
    <w:rsid w:val="00C67567"/>
    <w:rsid w:val="00C675A9"/>
    <w:rsid w:val="00C67D1D"/>
    <w:rsid w:val="00C71606"/>
    <w:rsid w:val="00C72019"/>
    <w:rsid w:val="00C7217F"/>
    <w:rsid w:val="00C72484"/>
    <w:rsid w:val="00C75A33"/>
    <w:rsid w:val="00C75EA9"/>
    <w:rsid w:val="00C77C6B"/>
    <w:rsid w:val="00C83558"/>
    <w:rsid w:val="00C85F5D"/>
    <w:rsid w:val="00C85FA1"/>
    <w:rsid w:val="00C860F2"/>
    <w:rsid w:val="00C90390"/>
    <w:rsid w:val="00C91F8D"/>
    <w:rsid w:val="00C92631"/>
    <w:rsid w:val="00C93825"/>
    <w:rsid w:val="00C949F8"/>
    <w:rsid w:val="00C96CEF"/>
    <w:rsid w:val="00C973C0"/>
    <w:rsid w:val="00CA0217"/>
    <w:rsid w:val="00CA170E"/>
    <w:rsid w:val="00CA205E"/>
    <w:rsid w:val="00CA260F"/>
    <w:rsid w:val="00CA2657"/>
    <w:rsid w:val="00CA3E7D"/>
    <w:rsid w:val="00CA4DC9"/>
    <w:rsid w:val="00CA513E"/>
    <w:rsid w:val="00CA62DF"/>
    <w:rsid w:val="00CA64F2"/>
    <w:rsid w:val="00CA6874"/>
    <w:rsid w:val="00CA6B25"/>
    <w:rsid w:val="00CB0A8E"/>
    <w:rsid w:val="00CB0CE4"/>
    <w:rsid w:val="00CB30BC"/>
    <w:rsid w:val="00CB3156"/>
    <w:rsid w:val="00CB3792"/>
    <w:rsid w:val="00CB39B4"/>
    <w:rsid w:val="00CB4F1F"/>
    <w:rsid w:val="00CB60B1"/>
    <w:rsid w:val="00CC1668"/>
    <w:rsid w:val="00CC2364"/>
    <w:rsid w:val="00CC265B"/>
    <w:rsid w:val="00CC2D1E"/>
    <w:rsid w:val="00CC69C7"/>
    <w:rsid w:val="00CD0B72"/>
    <w:rsid w:val="00CD0E91"/>
    <w:rsid w:val="00CD2C22"/>
    <w:rsid w:val="00CD4D9A"/>
    <w:rsid w:val="00CD5C87"/>
    <w:rsid w:val="00CD6F0C"/>
    <w:rsid w:val="00CD738C"/>
    <w:rsid w:val="00CE20E5"/>
    <w:rsid w:val="00CE2943"/>
    <w:rsid w:val="00CE5E8F"/>
    <w:rsid w:val="00CE644A"/>
    <w:rsid w:val="00CE6508"/>
    <w:rsid w:val="00CE6D7A"/>
    <w:rsid w:val="00CE75ED"/>
    <w:rsid w:val="00CE7F24"/>
    <w:rsid w:val="00CF1414"/>
    <w:rsid w:val="00CF1B4D"/>
    <w:rsid w:val="00CF2B9D"/>
    <w:rsid w:val="00CF52FA"/>
    <w:rsid w:val="00CF7CA5"/>
    <w:rsid w:val="00D01E72"/>
    <w:rsid w:val="00D04957"/>
    <w:rsid w:val="00D117CD"/>
    <w:rsid w:val="00D11CC1"/>
    <w:rsid w:val="00D123BF"/>
    <w:rsid w:val="00D13484"/>
    <w:rsid w:val="00D138C1"/>
    <w:rsid w:val="00D142EB"/>
    <w:rsid w:val="00D14C10"/>
    <w:rsid w:val="00D14F3E"/>
    <w:rsid w:val="00D15638"/>
    <w:rsid w:val="00D16647"/>
    <w:rsid w:val="00D17F1A"/>
    <w:rsid w:val="00D17F48"/>
    <w:rsid w:val="00D2354F"/>
    <w:rsid w:val="00D23616"/>
    <w:rsid w:val="00D239DC"/>
    <w:rsid w:val="00D245E5"/>
    <w:rsid w:val="00D277C8"/>
    <w:rsid w:val="00D307AB"/>
    <w:rsid w:val="00D3363F"/>
    <w:rsid w:val="00D33778"/>
    <w:rsid w:val="00D33951"/>
    <w:rsid w:val="00D34AAA"/>
    <w:rsid w:val="00D34D21"/>
    <w:rsid w:val="00D34DE0"/>
    <w:rsid w:val="00D35CAC"/>
    <w:rsid w:val="00D366ED"/>
    <w:rsid w:val="00D36E98"/>
    <w:rsid w:val="00D37AB1"/>
    <w:rsid w:val="00D37F51"/>
    <w:rsid w:val="00D40140"/>
    <w:rsid w:val="00D4067C"/>
    <w:rsid w:val="00D41409"/>
    <w:rsid w:val="00D41C1E"/>
    <w:rsid w:val="00D425FB"/>
    <w:rsid w:val="00D4316B"/>
    <w:rsid w:val="00D4607F"/>
    <w:rsid w:val="00D46F4A"/>
    <w:rsid w:val="00D47A2B"/>
    <w:rsid w:val="00D505C3"/>
    <w:rsid w:val="00D5094A"/>
    <w:rsid w:val="00D5124D"/>
    <w:rsid w:val="00D51439"/>
    <w:rsid w:val="00D51828"/>
    <w:rsid w:val="00D5618D"/>
    <w:rsid w:val="00D57FB2"/>
    <w:rsid w:val="00D61FE0"/>
    <w:rsid w:val="00D62244"/>
    <w:rsid w:val="00D62A4D"/>
    <w:rsid w:val="00D62BEA"/>
    <w:rsid w:val="00D63E41"/>
    <w:rsid w:val="00D6524C"/>
    <w:rsid w:val="00D6545A"/>
    <w:rsid w:val="00D6618D"/>
    <w:rsid w:val="00D66B3C"/>
    <w:rsid w:val="00D673A9"/>
    <w:rsid w:val="00D710BA"/>
    <w:rsid w:val="00D716AE"/>
    <w:rsid w:val="00D717B3"/>
    <w:rsid w:val="00D71BBD"/>
    <w:rsid w:val="00D71DCE"/>
    <w:rsid w:val="00D73089"/>
    <w:rsid w:val="00D73869"/>
    <w:rsid w:val="00D74B72"/>
    <w:rsid w:val="00D75A16"/>
    <w:rsid w:val="00D76385"/>
    <w:rsid w:val="00D7639F"/>
    <w:rsid w:val="00D7710F"/>
    <w:rsid w:val="00D77692"/>
    <w:rsid w:val="00D8184D"/>
    <w:rsid w:val="00D81B68"/>
    <w:rsid w:val="00D82D29"/>
    <w:rsid w:val="00D83465"/>
    <w:rsid w:val="00D83FA2"/>
    <w:rsid w:val="00D86704"/>
    <w:rsid w:val="00D86F84"/>
    <w:rsid w:val="00D871DB"/>
    <w:rsid w:val="00D91925"/>
    <w:rsid w:val="00D91B5E"/>
    <w:rsid w:val="00D93ABD"/>
    <w:rsid w:val="00D94A9C"/>
    <w:rsid w:val="00D94AF5"/>
    <w:rsid w:val="00D95A97"/>
    <w:rsid w:val="00DA1B35"/>
    <w:rsid w:val="00DA2E1B"/>
    <w:rsid w:val="00DA4882"/>
    <w:rsid w:val="00DA6C02"/>
    <w:rsid w:val="00DA6DB0"/>
    <w:rsid w:val="00DA712B"/>
    <w:rsid w:val="00DB0765"/>
    <w:rsid w:val="00DB3E2F"/>
    <w:rsid w:val="00DB5893"/>
    <w:rsid w:val="00DB5AD1"/>
    <w:rsid w:val="00DB611A"/>
    <w:rsid w:val="00DB65AA"/>
    <w:rsid w:val="00DB7D92"/>
    <w:rsid w:val="00DC006A"/>
    <w:rsid w:val="00DC0590"/>
    <w:rsid w:val="00DC16ED"/>
    <w:rsid w:val="00DC1766"/>
    <w:rsid w:val="00DC2879"/>
    <w:rsid w:val="00DC35BF"/>
    <w:rsid w:val="00DC4186"/>
    <w:rsid w:val="00DC4EDC"/>
    <w:rsid w:val="00DC5C31"/>
    <w:rsid w:val="00DC60EB"/>
    <w:rsid w:val="00DC6586"/>
    <w:rsid w:val="00DC693A"/>
    <w:rsid w:val="00DC76AD"/>
    <w:rsid w:val="00DC7985"/>
    <w:rsid w:val="00DD0CCF"/>
    <w:rsid w:val="00DD217C"/>
    <w:rsid w:val="00DD27C4"/>
    <w:rsid w:val="00DD2948"/>
    <w:rsid w:val="00DD2BA6"/>
    <w:rsid w:val="00DD3C6F"/>
    <w:rsid w:val="00DD49F8"/>
    <w:rsid w:val="00DD54D4"/>
    <w:rsid w:val="00DD5B41"/>
    <w:rsid w:val="00DD5C63"/>
    <w:rsid w:val="00DD6432"/>
    <w:rsid w:val="00DD7171"/>
    <w:rsid w:val="00DD79CA"/>
    <w:rsid w:val="00DE25B6"/>
    <w:rsid w:val="00DE27C0"/>
    <w:rsid w:val="00DE2BC1"/>
    <w:rsid w:val="00DE340D"/>
    <w:rsid w:val="00DE391F"/>
    <w:rsid w:val="00DE5067"/>
    <w:rsid w:val="00DF1276"/>
    <w:rsid w:val="00DF12C6"/>
    <w:rsid w:val="00DF14C9"/>
    <w:rsid w:val="00DF2668"/>
    <w:rsid w:val="00DF2701"/>
    <w:rsid w:val="00DF2A86"/>
    <w:rsid w:val="00DF2C53"/>
    <w:rsid w:val="00DF4833"/>
    <w:rsid w:val="00DF5B7D"/>
    <w:rsid w:val="00E0040B"/>
    <w:rsid w:val="00E00494"/>
    <w:rsid w:val="00E008C1"/>
    <w:rsid w:val="00E0090E"/>
    <w:rsid w:val="00E00DE9"/>
    <w:rsid w:val="00E00E94"/>
    <w:rsid w:val="00E0107D"/>
    <w:rsid w:val="00E01BDE"/>
    <w:rsid w:val="00E02171"/>
    <w:rsid w:val="00E033DB"/>
    <w:rsid w:val="00E054B9"/>
    <w:rsid w:val="00E05718"/>
    <w:rsid w:val="00E058C2"/>
    <w:rsid w:val="00E101BA"/>
    <w:rsid w:val="00E1101B"/>
    <w:rsid w:val="00E12461"/>
    <w:rsid w:val="00E14B97"/>
    <w:rsid w:val="00E150E3"/>
    <w:rsid w:val="00E1518D"/>
    <w:rsid w:val="00E16419"/>
    <w:rsid w:val="00E166C2"/>
    <w:rsid w:val="00E1696A"/>
    <w:rsid w:val="00E16BDF"/>
    <w:rsid w:val="00E177F3"/>
    <w:rsid w:val="00E17C5A"/>
    <w:rsid w:val="00E20D6E"/>
    <w:rsid w:val="00E21051"/>
    <w:rsid w:val="00E21519"/>
    <w:rsid w:val="00E216FC"/>
    <w:rsid w:val="00E234DE"/>
    <w:rsid w:val="00E23FEA"/>
    <w:rsid w:val="00E24EE5"/>
    <w:rsid w:val="00E26DBB"/>
    <w:rsid w:val="00E2789A"/>
    <w:rsid w:val="00E310EE"/>
    <w:rsid w:val="00E3285F"/>
    <w:rsid w:val="00E32940"/>
    <w:rsid w:val="00E32E7A"/>
    <w:rsid w:val="00E332DB"/>
    <w:rsid w:val="00E3412E"/>
    <w:rsid w:val="00E347CF"/>
    <w:rsid w:val="00E34CAE"/>
    <w:rsid w:val="00E35556"/>
    <w:rsid w:val="00E35AE9"/>
    <w:rsid w:val="00E3665A"/>
    <w:rsid w:val="00E36F65"/>
    <w:rsid w:val="00E37120"/>
    <w:rsid w:val="00E4004C"/>
    <w:rsid w:val="00E41A14"/>
    <w:rsid w:val="00E427FE"/>
    <w:rsid w:val="00E429A6"/>
    <w:rsid w:val="00E43A03"/>
    <w:rsid w:val="00E4478B"/>
    <w:rsid w:val="00E44984"/>
    <w:rsid w:val="00E449E7"/>
    <w:rsid w:val="00E46671"/>
    <w:rsid w:val="00E47455"/>
    <w:rsid w:val="00E55E95"/>
    <w:rsid w:val="00E56CF9"/>
    <w:rsid w:val="00E56E04"/>
    <w:rsid w:val="00E61AA4"/>
    <w:rsid w:val="00E61CD2"/>
    <w:rsid w:val="00E626FB"/>
    <w:rsid w:val="00E632BE"/>
    <w:rsid w:val="00E64F67"/>
    <w:rsid w:val="00E64F87"/>
    <w:rsid w:val="00E6556C"/>
    <w:rsid w:val="00E65D62"/>
    <w:rsid w:val="00E668E2"/>
    <w:rsid w:val="00E67CC5"/>
    <w:rsid w:val="00E70855"/>
    <w:rsid w:val="00E756B2"/>
    <w:rsid w:val="00E75A4D"/>
    <w:rsid w:val="00E75DB6"/>
    <w:rsid w:val="00E771F1"/>
    <w:rsid w:val="00E823DE"/>
    <w:rsid w:val="00E82ED6"/>
    <w:rsid w:val="00E831F5"/>
    <w:rsid w:val="00E83268"/>
    <w:rsid w:val="00E83301"/>
    <w:rsid w:val="00E852E9"/>
    <w:rsid w:val="00E853B0"/>
    <w:rsid w:val="00E85AED"/>
    <w:rsid w:val="00E87440"/>
    <w:rsid w:val="00E87756"/>
    <w:rsid w:val="00E87CE5"/>
    <w:rsid w:val="00E9092A"/>
    <w:rsid w:val="00E92D11"/>
    <w:rsid w:val="00E92EFE"/>
    <w:rsid w:val="00E93749"/>
    <w:rsid w:val="00E93B29"/>
    <w:rsid w:val="00E93F5F"/>
    <w:rsid w:val="00E945DB"/>
    <w:rsid w:val="00E9544A"/>
    <w:rsid w:val="00E9700A"/>
    <w:rsid w:val="00EA0769"/>
    <w:rsid w:val="00EA0E44"/>
    <w:rsid w:val="00EA1FC1"/>
    <w:rsid w:val="00EA2A22"/>
    <w:rsid w:val="00EA53C2"/>
    <w:rsid w:val="00EA5C13"/>
    <w:rsid w:val="00EA61FC"/>
    <w:rsid w:val="00EA6D2E"/>
    <w:rsid w:val="00EA6E1B"/>
    <w:rsid w:val="00EA7BD3"/>
    <w:rsid w:val="00EA7C28"/>
    <w:rsid w:val="00EA7C6C"/>
    <w:rsid w:val="00EB03BE"/>
    <w:rsid w:val="00EB0C53"/>
    <w:rsid w:val="00EB0D53"/>
    <w:rsid w:val="00EB1490"/>
    <w:rsid w:val="00EB1675"/>
    <w:rsid w:val="00EB1DFD"/>
    <w:rsid w:val="00EB1FF6"/>
    <w:rsid w:val="00EB2DBC"/>
    <w:rsid w:val="00EB4888"/>
    <w:rsid w:val="00EB7589"/>
    <w:rsid w:val="00EB768E"/>
    <w:rsid w:val="00EC0434"/>
    <w:rsid w:val="00EC4018"/>
    <w:rsid w:val="00EC487A"/>
    <w:rsid w:val="00ED0EC7"/>
    <w:rsid w:val="00ED1E7F"/>
    <w:rsid w:val="00ED5408"/>
    <w:rsid w:val="00ED544F"/>
    <w:rsid w:val="00ED6086"/>
    <w:rsid w:val="00ED6196"/>
    <w:rsid w:val="00ED6275"/>
    <w:rsid w:val="00ED6EAC"/>
    <w:rsid w:val="00ED70C6"/>
    <w:rsid w:val="00EE0036"/>
    <w:rsid w:val="00EE25FB"/>
    <w:rsid w:val="00EE35FD"/>
    <w:rsid w:val="00EE39FF"/>
    <w:rsid w:val="00EE3A4F"/>
    <w:rsid w:val="00EE48A1"/>
    <w:rsid w:val="00EE6076"/>
    <w:rsid w:val="00EE6417"/>
    <w:rsid w:val="00EE74C4"/>
    <w:rsid w:val="00EE78F6"/>
    <w:rsid w:val="00EF0E43"/>
    <w:rsid w:val="00EF102A"/>
    <w:rsid w:val="00EF11C6"/>
    <w:rsid w:val="00EF13FB"/>
    <w:rsid w:val="00EF1D42"/>
    <w:rsid w:val="00EF2BB4"/>
    <w:rsid w:val="00EF34EF"/>
    <w:rsid w:val="00EF4B28"/>
    <w:rsid w:val="00EF4DF6"/>
    <w:rsid w:val="00EF4F4E"/>
    <w:rsid w:val="00EF50F8"/>
    <w:rsid w:val="00EF720B"/>
    <w:rsid w:val="00F018DF"/>
    <w:rsid w:val="00F022CF"/>
    <w:rsid w:val="00F02AE9"/>
    <w:rsid w:val="00F032F3"/>
    <w:rsid w:val="00F03E6C"/>
    <w:rsid w:val="00F05777"/>
    <w:rsid w:val="00F0760D"/>
    <w:rsid w:val="00F07925"/>
    <w:rsid w:val="00F11492"/>
    <w:rsid w:val="00F118CD"/>
    <w:rsid w:val="00F12155"/>
    <w:rsid w:val="00F13813"/>
    <w:rsid w:val="00F1389D"/>
    <w:rsid w:val="00F14156"/>
    <w:rsid w:val="00F159A8"/>
    <w:rsid w:val="00F15E80"/>
    <w:rsid w:val="00F1624E"/>
    <w:rsid w:val="00F17692"/>
    <w:rsid w:val="00F2085C"/>
    <w:rsid w:val="00F2089A"/>
    <w:rsid w:val="00F20AEE"/>
    <w:rsid w:val="00F215B4"/>
    <w:rsid w:val="00F21624"/>
    <w:rsid w:val="00F21BBE"/>
    <w:rsid w:val="00F25030"/>
    <w:rsid w:val="00F25477"/>
    <w:rsid w:val="00F26CFA"/>
    <w:rsid w:val="00F270EB"/>
    <w:rsid w:val="00F2785C"/>
    <w:rsid w:val="00F3056C"/>
    <w:rsid w:val="00F30D69"/>
    <w:rsid w:val="00F30F6E"/>
    <w:rsid w:val="00F32971"/>
    <w:rsid w:val="00F33210"/>
    <w:rsid w:val="00F33C8D"/>
    <w:rsid w:val="00F345B5"/>
    <w:rsid w:val="00F350F2"/>
    <w:rsid w:val="00F35C77"/>
    <w:rsid w:val="00F36EAD"/>
    <w:rsid w:val="00F3749B"/>
    <w:rsid w:val="00F37883"/>
    <w:rsid w:val="00F4031A"/>
    <w:rsid w:val="00F416A5"/>
    <w:rsid w:val="00F41A85"/>
    <w:rsid w:val="00F421B6"/>
    <w:rsid w:val="00F43D61"/>
    <w:rsid w:val="00F44ACC"/>
    <w:rsid w:val="00F44FE4"/>
    <w:rsid w:val="00F45425"/>
    <w:rsid w:val="00F45677"/>
    <w:rsid w:val="00F45F4B"/>
    <w:rsid w:val="00F4609E"/>
    <w:rsid w:val="00F50561"/>
    <w:rsid w:val="00F509CC"/>
    <w:rsid w:val="00F514A1"/>
    <w:rsid w:val="00F51FE3"/>
    <w:rsid w:val="00F52FCA"/>
    <w:rsid w:val="00F55E2E"/>
    <w:rsid w:val="00F571A4"/>
    <w:rsid w:val="00F57BA8"/>
    <w:rsid w:val="00F6233E"/>
    <w:rsid w:val="00F627AF"/>
    <w:rsid w:val="00F64778"/>
    <w:rsid w:val="00F65646"/>
    <w:rsid w:val="00F6574A"/>
    <w:rsid w:val="00F658B2"/>
    <w:rsid w:val="00F672CF"/>
    <w:rsid w:val="00F7093E"/>
    <w:rsid w:val="00F72C9A"/>
    <w:rsid w:val="00F761B4"/>
    <w:rsid w:val="00F76E4F"/>
    <w:rsid w:val="00F774B2"/>
    <w:rsid w:val="00F7758E"/>
    <w:rsid w:val="00F815D4"/>
    <w:rsid w:val="00F81608"/>
    <w:rsid w:val="00F82673"/>
    <w:rsid w:val="00F83509"/>
    <w:rsid w:val="00F85319"/>
    <w:rsid w:val="00F857D2"/>
    <w:rsid w:val="00F86171"/>
    <w:rsid w:val="00F863E7"/>
    <w:rsid w:val="00F87140"/>
    <w:rsid w:val="00F871E3"/>
    <w:rsid w:val="00F900F4"/>
    <w:rsid w:val="00F906CC"/>
    <w:rsid w:val="00F92538"/>
    <w:rsid w:val="00F92B8C"/>
    <w:rsid w:val="00F92C1F"/>
    <w:rsid w:val="00F93349"/>
    <w:rsid w:val="00F94F72"/>
    <w:rsid w:val="00F96AC3"/>
    <w:rsid w:val="00FA01AE"/>
    <w:rsid w:val="00FA0D3C"/>
    <w:rsid w:val="00FA17B9"/>
    <w:rsid w:val="00FA27FF"/>
    <w:rsid w:val="00FA2E07"/>
    <w:rsid w:val="00FA6572"/>
    <w:rsid w:val="00FA6778"/>
    <w:rsid w:val="00FA7FBD"/>
    <w:rsid w:val="00FB0BC4"/>
    <w:rsid w:val="00FB17F3"/>
    <w:rsid w:val="00FB1A4F"/>
    <w:rsid w:val="00FB1A5A"/>
    <w:rsid w:val="00FB27A8"/>
    <w:rsid w:val="00FB3348"/>
    <w:rsid w:val="00FB42E8"/>
    <w:rsid w:val="00FB4891"/>
    <w:rsid w:val="00FB4E15"/>
    <w:rsid w:val="00FB5ADB"/>
    <w:rsid w:val="00FB69B5"/>
    <w:rsid w:val="00FB70AC"/>
    <w:rsid w:val="00FC0020"/>
    <w:rsid w:val="00FC05D6"/>
    <w:rsid w:val="00FC0674"/>
    <w:rsid w:val="00FC0F13"/>
    <w:rsid w:val="00FC15EF"/>
    <w:rsid w:val="00FC27C8"/>
    <w:rsid w:val="00FC2F38"/>
    <w:rsid w:val="00FC479C"/>
    <w:rsid w:val="00FC5124"/>
    <w:rsid w:val="00FC620B"/>
    <w:rsid w:val="00FC642F"/>
    <w:rsid w:val="00FC6AE5"/>
    <w:rsid w:val="00FC6EA8"/>
    <w:rsid w:val="00FC7230"/>
    <w:rsid w:val="00FC7B0D"/>
    <w:rsid w:val="00FD030C"/>
    <w:rsid w:val="00FD0A05"/>
    <w:rsid w:val="00FD0D39"/>
    <w:rsid w:val="00FD174D"/>
    <w:rsid w:val="00FD218F"/>
    <w:rsid w:val="00FD391B"/>
    <w:rsid w:val="00FD5168"/>
    <w:rsid w:val="00FD635D"/>
    <w:rsid w:val="00FD6883"/>
    <w:rsid w:val="00FD7330"/>
    <w:rsid w:val="00FE00F4"/>
    <w:rsid w:val="00FE0C40"/>
    <w:rsid w:val="00FE1300"/>
    <w:rsid w:val="00FE171F"/>
    <w:rsid w:val="00FE19F1"/>
    <w:rsid w:val="00FE2227"/>
    <w:rsid w:val="00FE231B"/>
    <w:rsid w:val="00FE31CD"/>
    <w:rsid w:val="00FE336A"/>
    <w:rsid w:val="00FE43D9"/>
    <w:rsid w:val="00FE5081"/>
    <w:rsid w:val="00FE5097"/>
    <w:rsid w:val="00FE5D5A"/>
    <w:rsid w:val="00FE70CD"/>
    <w:rsid w:val="00FE79B9"/>
    <w:rsid w:val="00FF100E"/>
    <w:rsid w:val="00FF241D"/>
    <w:rsid w:val="00FF2B19"/>
    <w:rsid w:val="00FF342D"/>
    <w:rsid w:val="00FF3991"/>
    <w:rsid w:val="00FF4C28"/>
    <w:rsid w:val="00FF5005"/>
    <w:rsid w:val="00FF689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64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3B7D"/>
    <w:pPr>
      <w:keepNext/>
      <w:keepLines/>
      <w:numPr>
        <w:numId w:val="10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B7D"/>
    <w:pPr>
      <w:numPr>
        <w:ilvl w:val="1"/>
        <w:numId w:val="10"/>
      </w:numPr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B7D"/>
    <w:pPr>
      <w:numPr>
        <w:ilvl w:val="2"/>
        <w:numId w:val="10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63B7D"/>
    <w:pPr>
      <w:numPr>
        <w:ilvl w:val="3"/>
        <w:numId w:val="10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63B7D"/>
    <w:pPr>
      <w:keepNext/>
      <w:keepLines/>
      <w:numPr>
        <w:ilvl w:val="4"/>
        <w:numId w:val="10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3B7D"/>
    <w:pPr>
      <w:keepNext/>
      <w:keepLines/>
      <w:numPr>
        <w:ilvl w:val="5"/>
        <w:numId w:val="10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3B7D"/>
    <w:pPr>
      <w:keepNext/>
      <w:keepLines/>
      <w:numPr>
        <w:ilvl w:val="6"/>
        <w:numId w:val="10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3B7D"/>
    <w:pPr>
      <w:keepNext/>
      <w:keepLines/>
      <w:numPr>
        <w:ilvl w:val="7"/>
        <w:numId w:val="10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63B7D"/>
    <w:pPr>
      <w:keepNext/>
      <w:keepLines/>
      <w:numPr>
        <w:ilvl w:val="8"/>
        <w:numId w:val="10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95BA5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661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618D"/>
  </w:style>
  <w:style w:type="paragraph" w:customStyle="1" w:styleId="ConsNormal">
    <w:name w:val="ConsNormal"/>
    <w:rsid w:val="00735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853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33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24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F2DB1"/>
  </w:style>
  <w:style w:type="paragraph" w:customStyle="1" w:styleId="ConsPlusCell">
    <w:name w:val="ConsPlusCell"/>
    <w:rsid w:val="00B45C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35C77"/>
    <w:rPr>
      <w:color w:val="076F2F"/>
      <w:u w:val="single"/>
    </w:rPr>
  </w:style>
  <w:style w:type="character" w:customStyle="1" w:styleId="extsize">
    <w:name w:val="ext_size"/>
    <w:basedOn w:val="a0"/>
    <w:rsid w:val="00775CDB"/>
  </w:style>
  <w:style w:type="paragraph" w:customStyle="1" w:styleId="11">
    <w:name w:val="Обычный1"/>
    <w:rsid w:val="00C17B20"/>
    <w:rPr>
      <w:rFonts w:ascii="Arial" w:hAnsi="Arial"/>
      <w:snapToGrid w:val="0"/>
      <w:sz w:val="18"/>
    </w:rPr>
  </w:style>
  <w:style w:type="paragraph" w:customStyle="1" w:styleId="Normalunindented">
    <w:name w:val="Normal unindented"/>
    <w:qFormat/>
    <w:rsid w:val="00466283"/>
    <w:pPr>
      <w:spacing w:before="120" w:after="120" w:line="276" w:lineRule="auto"/>
      <w:jc w:val="both"/>
    </w:pPr>
    <w:rPr>
      <w:sz w:val="22"/>
      <w:szCs w:val="22"/>
    </w:rPr>
  </w:style>
  <w:style w:type="character" w:styleId="a8">
    <w:name w:val="FollowedHyperlink"/>
    <w:rsid w:val="00E771F1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9D7F51"/>
    <w:pPr>
      <w:ind w:left="708"/>
    </w:pPr>
  </w:style>
  <w:style w:type="paragraph" w:styleId="aa">
    <w:name w:val="Normal (Web)"/>
    <w:basedOn w:val="a"/>
    <w:uiPriority w:val="99"/>
    <w:rsid w:val="005C689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02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902564"/>
    <w:rPr>
      <w:sz w:val="22"/>
      <w:szCs w:val="22"/>
    </w:rPr>
  </w:style>
  <w:style w:type="character" w:customStyle="1" w:styleId="fill">
    <w:name w:val="fill"/>
    <w:rsid w:val="003B0E72"/>
    <w:rPr>
      <w:b/>
      <w:bCs/>
      <w:i/>
      <w:iCs/>
      <w:color w:val="FF0000"/>
    </w:rPr>
  </w:style>
  <w:style w:type="paragraph" w:styleId="ab">
    <w:name w:val="footnote text"/>
    <w:basedOn w:val="a"/>
    <w:link w:val="ac"/>
    <w:rsid w:val="00582D6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82D65"/>
  </w:style>
  <w:style w:type="character" w:styleId="ad">
    <w:name w:val="footnote reference"/>
    <w:rsid w:val="00582D65"/>
    <w:rPr>
      <w:vertAlign w:val="superscript"/>
    </w:rPr>
  </w:style>
  <w:style w:type="paragraph" w:styleId="ae">
    <w:name w:val="endnote text"/>
    <w:basedOn w:val="a"/>
    <w:link w:val="af"/>
    <w:rsid w:val="00582D6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582D65"/>
  </w:style>
  <w:style w:type="character" w:styleId="af0">
    <w:name w:val="endnote reference"/>
    <w:rsid w:val="00582D65"/>
    <w:rPr>
      <w:vertAlign w:val="superscript"/>
    </w:rPr>
  </w:style>
  <w:style w:type="character" w:styleId="af1">
    <w:name w:val="annotation reference"/>
    <w:rsid w:val="00582D65"/>
    <w:rPr>
      <w:sz w:val="16"/>
      <w:szCs w:val="16"/>
    </w:rPr>
  </w:style>
  <w:style w:type="paragraph" w:styleId="af2">
    <w:name w:val="annotation text"/>
    <w:basedOn w:val="a"/>
    <w:link w:val="af3"/>
    <w:rsid w:val="00582D6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82D65"/>
  </w:style>
  <w:style w:type="paragraph" w:styleId="af4">
    <w:name w:val="annotation subject"/>
    <w:basedOn w:val="af2"/>
    <w:next w:val="af2"/>
    <w:link w:val="af5"/>
    <w:rsid w:val="00582D65"/>
    <w:rPr>
      <w:b/>
      <w:bCs/>
    </w:rPr>
  </w:style>
  <w:style w:type="character" w:customStyle="1" w:styleId="af5">
    <w:name w:val="Тема примечания Знак"/>
    <w:link w:val="af4"/>
    <w:rsid w:val="00582D65"/>
    <w:rPr>
      <w:b/>
      <w:bCs/>
    </w:rPr>
  </w:style>
  <w:style w:type="paragraph" w:styleId="af6">
    <w:name w:val="Balloon Text"/>
    <w:basedOn w:val="a"/>
    <w:link w:val="af7"/>
    <w:rsid w:val="00582D6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582D65"/>
    <w:rPr>
      <w:rFonts w:ascii="Tahoma" w:hAnsi="Tahoma" w:cs="Tahoma"/>
      <w:sz w:val="16"/>
      <w:szCs w:val="16"/>
    </w:rPr>
  </w:style>
  <w:style w:type="character" w:customStyle="1" w:styleId="auto-matches">
    <w:name w:val="auto-matches"/>
    <w:rsid w:val="00002544"/>
  </w:style>
  <w:style w:type="paragraph" w:customStyle="1" w:styleId="copyright-info">
    <w:name w:val="copyright-info"/>
    <w:basedOn w:val="a"/>
    <w:rsid w:val="00002544"/>
    <w:pPr>
      <w:spacing w:before="100" w:beforeAutospacing="1" w:after="100" w:afterAutospacing="1"/>
    </w:pPr>
  </w:style>
  <w:style w:type="paragraph" w:styleId="af8">
    <w:name w:val="Subtitle"/>
    <w:basedOn w:val="a"/>
    <w:next w:val="a"/>
    <w:link w:val="af9"/>
    <w:qFormat/>
    <w:rsid w:val="00391419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rsid w:val="00391419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63B7D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163B7D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163B7D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163B7D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163B7D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163B7D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163B7D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163B7D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163B7D"/>
    <w:rPr>
      <w:i/>
      <w:iCs/>
      <w:color w:val="404040"/>
      <w:sz w:val="22"/>
    </w:rPr>
  </w:style>
  <w:style w:type="character" w:customStyle="1" w:styleId="printable">
    <w:name w:val="printable"/>
    <w:rsid w:val="00F44FE4"/>
  </w:style>
  <w:style w:type="character" w:customStyle="1" w:styleId="afa">
    <w:name w:val="Неразрешенное упоминание"/>
    <w:uiPriority w:val="99"/>
    <w:semiHidden/>
    <w:unhideWhenUsed/>
    <w:rsid w:val="00E008C1"/>
    <w:rPr>
      <w:color w:val="605E5C"/>
      <w:shd w:val="clear" w:color="auto" w:fill="E1DFDD"/>
    </w:rPr>
  </w:style>
  <w:style w:type="character" w:customStyle="1" w:styleId="s10">
    <w:name w:val="s_10"/>
    <w:rsid w:val="00EA6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5;&#1088;&#1080;&#1083;&#1059;&#1055;_&#8470;3_&#1055;&#1086;&#1083;&#1086;&#1078;&#1077;&#1085;&#1080;&#1077;%20&#1086;%20&#1074;&#1085;&#1091;&#1090;&#1088;&#1077;&#1085;&#1085;&#1077;&#1084;%20&#1082;&#1086;&#1085;&#1090;&#1088;&#1086;&#1083;&#1077;%20(2).docx" TargetMode="External"/><Relationship Id="rId18" Type="http://schemas.openxmlformats.org/officeDocument/2006/relationships/hyperlink" Target="&#1055;&#1088;&#1080;&#1083;&#1059;&#1055;_&#8470;2.5_&#1055;&#1083;&#1072;&#1085;%20&#1089;&#1095;&#1077;&#1090;&#1086;&#1074;_&#1050;&#1048;&#1060;.docx" TargetMode="External"/><Relationship Id="rId26" Type="http://schemas.openxmlformats.org/officeDocument/2006/relationships/hyperlink" Target="&#1055;&#1088;&#1080;&#1083;&#1059;&#1055;_&#8470;5_&#1055;&#1077;&#1088;&#1074;&#1080;&#1095;&#1085;&#1099;&#1077;%20&#1076;&#1086;&#1082;&#1091;&#1084;&#1077;&#1085;&#1090;&#1099;%20&#1057;&#1072;&#1084;&#1086;&#1089;&#1090;&#1056;&#1072;&#1079;&#1088;&#1072;&#1073;%20(2).docx" TargetMode="External"/><Relationship Id="rId39" Type="http://schemas.openxmlformats.org/officeDocument/2006/relationships/hyperlink" Target="consultantplus://offline/ref=FAAD18F2C704DF3D9B9D3CE1EA42C440175B3E6F2586E5544DA34A019100C87AEFEFCD2C5FEE9710iC25O" TargetMode="External"/><Relationship Id="rId21" Type="http://schemas.openxmlformats.org/officeDocument/2006/relationships/hyperlink" Target="&#1055;&#1088;&#1080;&#1083;&#1059;&#1055;_&#8470;3_&#1055;&#1086;&#1083;&#1086;&#1078;&#1077;&#1085;&#1080;&#1077;%20&#1086;%20&#1074;&#1085;&#1091;&#1090;&#1088;&#1077;&#1085;&#1085;&#1077;&#1084;%20&#1082;&#1086;&#1085;&#1090;&#1088;&#1086;&#1083;&#1077;%20(2).docx" TargetMode="External"/><Relationship Id="rId34" Type="http://schemas.openxmlformats.org/officeDocument/2006/relationships/hyperlink" Target="&#1055;&#1088;&#1080;&#1083;&#1059;&#1055;_&#8470;11_%20&#1055;&#1086;&#1088;&#1103;&#1076;&#1086;&#1082;%20&#1087;&#1088;&#1080;%20&#1095;&#1072;&#1089;&#1090;&#1080;&#1095;&#1085;&#1086;&#1081;%20&#1083;&#1080;&#1082;&#1074;&#1080;&#1076;&#1072;&#1094;&#1080;&#1080;%20&#1054;&#1057;.docx" TargetMode="External"/><Relationship Id="rId42" Type="http://schemas.openxmlformats.org/officeDocument/2006/relationships/hyperlink" Target="&#1055;&#1088;&#1080;&#1083;&#1059;&#1055;_&#8470;14_&#1055;&#1077;&#1088;&#1077;&#1095;&#1077;&#1085;&#1100;%20&#1085;&#1077;%20&#1090;&#1080;&#1087;&#1086;&#1074;&#1086;&#1081;%20&#1082;&#1086;&#1088;&#1088;&#1077;&#1089;&#1087;&#1086;&#1085;&#1076;&#1077;&#1085;&#1094;&#1080;&#1080;%20&#1089;&#1095;&#1077;&#1090;&#1086;&#1074;.docx" TargetMode="External"/><Relationship Id="rId47" Type="http://schemas.openxmlformats.org/officeDocument/2006/relationships/hyperlink" Target="&#1055;&#1088;&#1080;&#1083;&#1059;&#1055;_&#8470;18_%20&#1055;&#1077;&#1088;&#1077;&#1095;&#1077;&#1085;&#1100;%20&#1083;&#1080;&#1094;%20&#1080;&#1084;&#1077;&#1102;&#1097;&#1080;&#1093;%20&#1087;&#1088;&#1072;&#1074;&#1086;%20&#1087;&#1086;&#1083;&#1091;&#1095;&#1077;&#1085;&#1080;&#1103;%20&#1076;&#1086;&#1074;&#1077;&#1088;&#1077;&#1085;&#1085;&#1086;&#1089;&#1090;&#1077;&#1081;.docx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&#1055;&#1088;&#1080;&#1083;&#1059;&#1055;_&#8470;21_%20&#1055;&#1088;&#1080;&#1085;&#1103;&#1090;&#1080;&#1077;%20&#1076;&#1077;&#1085;&#1077;&#1078;&#1085;&#1099;&#1093;%20&#1086;&#1073;&#1103;&#1079;&#1072;&#1090;&#1077;&#1083;&#1100;&#1089;&#1090;&#1074;%20&#1086;&#1073;&#1103;&#1079;&#1072;&#1090;&#1077;&#1083;&#1100;&#1089;&#1090;&#1074;.docx" TargetMode="External"/><Relationship Id="rId63" Type="http://schemas.openxmlformats.org/officeDocument/2006/relationships/header" Target="header1.xml"/><Relationship Id="rId68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59;&#1055;_&#8470;2.3_&#1055;&#1083;&#1072;&#1085;%20&#1089;&#1095;&#1077;&#1090;&#1086;&#1074;_&#1050;&#1044;&#1041;.doc.docx" TargetMode="External"/><Relationship Id="rId29" Type="http://schemas.openxmlformats.org/officeDocument/2006/relationships/hyperlink" Target="&#1055;&#1088;&#1080;&#1083;&#1059;&#1055;_&#8470;7_&#1043;&#1088;&#1072;&#1092;&#1080;&#1082;%20&#1044;&#1054;_2022!1!.xls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59;&#1055;_&#8470;13_%20&#1055;&#1086;&#1083;&#1086;&#1078;&#1077;&#1085;&#1080;&#1077;%20&#1086;%20&#1087;&#1088;&#1080;&#1079;&#1085;&#1072;&#1085;&#1080;&#1080;%20&#1044;&#1090;%20&#1079;&#1072;&#1076;%20&#1089;&#1086;&#1084;&#1085;&#1080;&#1090;.&#1080;&#1083;&#1080;%20&#1073;&#1077;&#1079;&#1085;&#1072;&#1076;&#1077;&#1078;&#1085;&#1086;&#1081;%20&#1082;%20&#1074;&#1079;&#1099;&#1089;&#1082;&#1072;&#1085;&#1080;&#1102;.doc.docx" TargetMode="External"/><Relationship Id="rId24" Type="http://schemas.openxmlformats.org/officeDocument/2006/relationships/hyperlink" Target="&#1055;&#1088;&#1080;&#1083;&#1059;&#1055;_&#8470;7_&#1043;&#1088;&#1072;&#1092;&#1080;&#1082;%20&#1044;&#1054;_2022!1!.xls.xlsx" TargetMode="External"/><Relationship Id="rId32" Type="http://schemas.openxmlformats.org/officeDocument/2006/relationships/hyperlink" Target="&#1055;&#1088;&#1080;&#1083;&#1059;&#1055;_&#8470;9_&#1055;&#1086;&#1088;&#1103;&#1076;&#1086;&#1082;%20&#1080;%20&#1075;&#1088;&#1072;&#1092;&#1080;&#1082;%20&#1087;&#1088;&#1086;&#1074;&#1077;&#1076;&#1077;&#1085;&#1080;&#1103;%20&#1080;&#1085;&#1074;&#1077;&#1085;&#1090;&#1072;&#1088;&#1080;&#1079;&#1072;&#1094;&#1080;&#1080;%20&#1080;&#1084;&#1091;&#1097;&#1077;&#1089;&#1090;%20(2).docx" TargetMode="External"/><Relationship Id="rId37" Type="http://schemas.openxmlformats.org/officeDocument/2006/relationships/hyperlink" Target="consultantplus://offline/ref=FAAD18F2C704DF3D9B9D3CE1EA42C440175B326A2888E5544DA34A019100C87AEFEFCD2C5FEE931FiC25O" TargetMode="External"/><Relationship Id="rId40" Type="http://schemas.openxmlformats.org/officeDocument/2006/relationships/hyperlink" Target="&#1055;&#1088;&#1080;&#1083;&#1059;&#1055;_&#8470;16_%20&#1040;&#1083;&#1075;&#1086;&#1088;&#1080;&#1090;&#1084;%20&#1079;&#1072;&#1084;&#1077;&#1088;&#1072;%20&#1090;&#1086;&#1087;&#1083;&#1080;&#1074;&#1072;.docx" TargetMode="External"/><Relationship Id="rId45" Type="http://schemas.openxmlformats.org/officeDocument/2006/relationships/hyperlink" Target="&#1055;&#1088;&#1080;&#1083;&#1059;&#1055;_&#8470;5_&#1055;&#1077;&#1088;&#1074;&#1080;&#1095;&#1085;&#1099;&#1077;%20&#1076;&#1086;&#1082;&#1091;&#1084;&#1077;&#1085;&#1090;&#1099;%20&#1057;&#1072;&#1084;&#1086;&#1089;&#1090;&#1056;&#1072;&#1079;&#1088;&#1072;&#1073;%20(2).docx" TargetMode="External"/><Relationship Id="rId53" Type="http://schemas.openxmlformats.org/officeDocument/2006/relationships/hyperlink" Target="consultantplus://offline/main?base=LAW;n=107750;fld=134;dst=101518" TargetMode="External"/><Relationship Id="rId58" Type="http://schemas.openxmlformats.org/officeDocument/2006/relationships/hyperlink" Target="https://cloud.consultant.ru/cloud/cgi/online.cgi?ref=9D8161AA42813FF2C5CEF20345109A18045E915A4D486592BF0D91A3DD55F1698951AD87C989255BD5FBE09DC1029A654393C4422B6702763792395C742FD69E8EDC4717EA615CE677B5d6R0M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59;&#1055;_&#8470;2.2_&#1055;&#1083;&#1072;&#1085;%20&#1089;&#1095;&#1077;&#1090;&#1086;&#1074;_&#1050;&#1060;&#1054;.doc.docx" TargetMode="External"/><Relationship Id="rId23" Type="http://schemas.openxmlformats.org/officeDocument/2006/relationships/hyperlink" Target="&#1055;&#1088;&#1080;&#1083;&#1059;&#1055;_&#8470;4_&#1055;&#1086;&#1083;&#1086;&#1078;&#1077;&#1085;&#1080;&#1077;%20&#1086;%20&#1076;&#1086;&#1082;&#1091;&#1084;&#1077;&#1085;&#1090;&#1072;&#1093;%20&#1080;%20&#1087;&#1086;&#1088;&#1103;&#1076;&#1082;&#1077;%20&#1080;&#1093;%20&#1072;&#1088;&#1093;&#1080;&#1074;&#1072;&#1094;&#1080;&#1080;.docx" TargetMode="External"/><Relationship Id="rId28" Type="http://schemas.openxmlformats.org/officeDocument/2006/relationships/hyperlink" Target="&#1055;&#1088;&#1080;&#1083;&#1059;&#1055;_&#8470;6_&#1041;&#1091;&#1093;&#1075;&#1072;&#1083;&#1090;&#1077;&#1088;&#1089;&#1082;&#1080;&#1077;%20&#1088;&#1077;&#1075;&#1080;&#1089;&#1090;&#1088;&#1099;%20(2).docx" TargetMode="External"/><Relationship Id="rId36" Type="http://schemas.openxmlformats.org/officeDocument/2006/relationships/hyperlink" Target="&#1055;&#1088;&#1080;&#1083;&#1059;&#1055;_&#8470;12_%20&#1055;&#1086;&#1088;&#1103;&#1076;&#1086;&#1082;%20&#1076;&#1077;&#1081;&#1089;&#1090;&#1074;&#1080;&#1081;%20&#1052;&#1055;&#1047;%20(2).docx" TargetMode="External"/><Relationship Id="rId49" Type="http://schemas.openxmlformats.org/officeDocument/2006/relationships/hyperlink" Target="&#1055;&#1088;&#1080;&#1083;&#1059;&#1055;_&#8470;13_%20&#1055;&#1086;&#1083;&#1086;&#1078;&#1077;&#1085;&#1080;&#1077;%20&#1086;%20&#1087;&#1088;&#1080;&#1079;&#1085;&#1072;&#1085;&#1080;&#1080;%20&#1044;&#1090;%20&#1079;&#1072;&#1076;%20&#1089;&#1086;&#1084;&#1085;&#1080;&#1090;.&#1080;&#1083;&#1080;%20&#1073;&#1077;&#1079;&#1085;&#1072;&#1076;&#1077;&#1078;&#1085;&#1086;&#1081;%20&#1082;%20&#1074;&#1079;&#1099;&#1089;&#1082;&#1072;&#1085;&#1080;&#1102;.doc.docx" TargetMode="External"/><Relationship Id="rId57" Type="http://schemas.openxmlformats.org/officeDocument/2006/relationships/hyperlink" Target="&#1055;&#1088;&#1080;&#1083;&#1059;&#1055;_&#8470;15_%20&#1055;&#1086;&#1088;&#1103;&#1076;&#1086;&#1082;%20&#1092;&#1086;&#1088;&#1084;&#1080;&#1088;&#1086;&#1074;&#1072;&#1085;&#1080;&#1103;%20&#1080;%20&#1080;&#1089;&#1087;&#1086;&#1083;&#1100;&#1079;&#1086;&#1074;&#1072;&#1085;&#1080;&#1103;%20&#1088;&#1077;&#1079;&#1077;&#1088;&#1074;&#1086;&#1074;%20&#1087;&#1088;&#1077;&#1076;&#1089;&#1090;&#1086;&#1103;&#1097;&#1080;&#1093;%20&#1088;&#1072;&#1089;&#1093;&#1086;&#1076;&#1086;&#1074;.docx" TargetMode="External"/><Relationship Id="rId61" Type="http://schemas.openxmlformats.org/officeDocument/2006/relationships/hyperlink" Target="&#1055;&#1088;&#1080;&#1083;&#1059;&#1055;_&#8470;25_&#1060;&#1086;&#1088;&#1084;&#1099;%20&#1091;&#1087;&#1088;&#1072;&#1074;&#1083;&#1077;&#1085;&#1095;&#1077;&#1089;&#1082;&#1086;&#1081;%20&#1086;&#1090;&#1095;&#1077;&#1090;&#1085;&#1086;&#1089;&#1090;&#1080;.docx" TargetMode="External"/><Relationship Id="rId10" Type="http://schemas.openxmlformats.org/officeDocument/2006/relationships/hyperlink" Target="&#1055;&#1088;&#1080;&#1083;&#1059;&#1055;_&#8470;1_&#1050;&#1086;&#1084;&#1080;&#1089;&#1089;&#1080;&#1103;%20&#1087;&#1086;%20&#1087;&#1086;&#1089;&#1090;&#1091;&#1087;&#1083;&#1077;&#1085;&#1080;&#1102;%20&#1080;%20&#1074;&#1099;&#1073;&#1099;&#1090;&#1080;&#1102;%20&#1072;&#1082;&#1090;&#1080;&#1074;&#1086;&#1074;.docx" TargetMode="External"/><Relationship Id="rId19" Type="http://schemas.openxmlformats.org/officeDocument/2006/relationships/hyperlink" Target="&#1055;&#1088;&#1080;&#1083;&#1059;&#1055;_&#8470;2.1_&#1055;&#1083;&#1072;&#1085;%20&#1089;&#1095;&#1077;&#1090;&#1086;&#1074;_&#1057;&#1090;&#1088;&#1091;&#1082;&#1090;&#1091;&#1088;&#1072;%20&#1056;&#1055;&#1057;%20(2).docx" TargetMode="External"/><Relationship Id="rId31" Type="http://schemas.openxmlformats.org/officeDocument/2006/relationships/hyperlink" Target="&#1055;&#1088;&#1080;&#1083;&#1059;&#1055;_&#8470;15_%20&#1055;&#1086;&#1088;&#1103;&#1076;&#1086;&#1082;%20&#1092;&#1086;&#1088;&#1084;&#1080;&#1088;&#1086;&#1074;&#1072;&#1085;&#1080;&#1103;%20&#1080;%20&#1080;&#1089;&#1087;&#1086;&#1083;&#1100;&#1079;&#1086;&#1074;&#1072;&#1085;&#1080;&#1103;%20&#1088;&#1077;&#1079;&#1077;&#1088;&#1074;&#1086;&#1074;%20&#1087;&#1088;&#1077;&#1076;&#1089;&#1090;&#1086;&#1103;&#1097;&#1080;&#1093;%20&#1088;&#1072;&#1089;&#1093;&#1086;&#1076;&#1086;&#1074;.docx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consultantplus://offline/ref=FAAD18F2C704DF3D9B9D3CE1EA42C440175B326A2888E5544DA34A019100C87AEFEFCD2C5FEE931FiC25O" TargetMode="External"/><Relationship Id="rId60" Type="http://schemas.openxmlformats.org/officeDocument/2006/relationships/hyperlink" Target="&#1055;&#1088;&#1080;&#1083;&#1059;&#1055;_&#8470;24_%20&#1055;&#1086;&#1088;&#1103;&#1076;&#1086;&#1082;%20&#1087;&#1077;&#1088;&#1077;&#1076;&#1072;&#1095;&#1080;%20&#1076;&#1077;&#1083;.docx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271;fld=134;dst=100039" TargetMode="External"/><Relationship Id="rId14" Type="http://schemas.openxmlformats.org/officeDocument/2006/relationships/hyperlink" Target="&#1055;&#1088;&#1080;&#1083;&#1059;&#1055;_&#8470;2.1_&#1055;&#1083;&#1072;&#1085;%20&#1089;&#1095;&#1077;&#1090;&#1086;&#1074;_&#1057;&#1090;&#1088;&#1091;&#1082;&#1090;&#1091;&#1088;&#1072;%20&#1056;&#1055;&#1057;%20(2).docx" TargetMode="External"/><Relationship Id="rId22" Type="http://schemas.openxmlformats.org/officeDocument/2006/relationships/hyperlink" Target="&#1055;&#1088;&#1080;&#1083;&#1059;&#1055;_&#8470;3_&#1055;&#1086;&#1083;&#1086;&#1078;&#1077;&#1085;&#1080;&#1077;%20&#1086;%20&#1074;&#1085;&#1091;&#1090;&#1088;&#1077;&#1085;&#1085;&#1077;&#1084;%20&#1082;&#1086;&#1085;&#1090;&#1088;&#1086;&#1083;&#1077;%20(2).docx" TargetMode="External"/><Relationship Id="rId27" Type="http://schemas.openxmlformats.org/officeDocument/2006/relationships/hyperlink" Target="&#1055;&#1088;&#1080;&#1083;&#1059;&#1055;_&#8470;5_&#1055;&#1077;&#1088;&#1074;&#1080;&#1095;&#1085;&#1099;&#1077;%20&#1076;&#1086;&#1082;&#1091;&#1084;&#1077;&#1085;&#1090;&#1099;%20&#1057;&#1072;&#1084;&#1086;&#1089;&#1090;&#1056;&#1072;&#1079;&#1088;&#1072;&#1073;%20(2).docx" TargetMode="External"/><Relationship Id="rId30" Type="http://schemas.openxmlformats.org/officeDocument/2006/relationships/hyperlink" Target="&#1055;&#1088;&#1080;&#1083;&#1059;&#1055;_&#8470;8_&#1055;&#1088;&#1072;&#1074;&#1086;%20&#1087;&#1086;&#1076;&#1087;&#1080;&#1089;&#1080;.docx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file:///D:\Desktop\&#1059;&#1055;_2022_&#1076;&#1083;&#1103;%20&#1043;&#1086;&#1089;&#1089;&#1077;&#1082;&#1090;&#1086;&#1088;&#1072;\!!&#1059;&#1055;_2022_&#1040;&#1059;(&#1041;&#1059;)_&#1064;&#1040;&#1041;&#1051;&#1054;&#1053;_&#1054;&#1058;&#1056;&#1040;&#1041;!!!\&#1055;&#1088;&#1080;&#1083;&#1059;&#1055;_&#8470;5.1_&#1055;&#1077;&#1088;&#1074;&#1080;&#1095;&#1085;&#1099;&#1077;%20&#1076;&#1086;&#1082;&#1091;&#1084;&#1077;&#1085;&#1090;&#1099;%20&#1057;&#1072;&#1084;&#1086;&#1089;&#1090;&#1056;&#1072;&#1079;&#1088;&#1072;&#1073;.docx" TargetMode="External"/><Relationship Id="rId48" Type="http://schemas.openxmlformats.org/officeDocument/2006/relationships/hyperlink" Target="&#1055;&#1088;&#1080;&#1083;&#1059;&#1055;_&#8470;19_%20&#1050;&#1086;&#1076;&#1099;%20&#1074;%20&#1090;&#1072;&#1073;&#1077;&#1083;&#1077;.docx" TargetMode="External"/><Relationship Id="rId56" Type="http://schemas.openxmlformats.org/officeDocument/2006/relationships/hyperlink" Target="&#1055;&#1088;&#1080;&#1083;&#1059;&#1055;_&#8470;22_&#1050;&#1086;&#1088;.&#1089;&#1095;&#1077;&#1090;&#1086;&#1074;%20&#1089;&#1072;&#1085;&#1082;&#1094;&#1080;&#1086;&#1085;&#1080;&#1088;&#1086;&#1074;&#1072;&#1085;&#1080;&#1103;.docx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AAD18F2C704DF3D9B9D3CE1EA42C440175B326A2888E5544DA34A019100C87AEFEFCD2C5FEE931FiC24O" TargetMode="External"/><Relationship Id="rId3" Type="http://schemas.openxmlformats.org/officeDocument/2006/relationships/styles" Target="styles.xml"/><Relationship Id="rId12" Type="http://schemas.openxmlformats.org/officeDocument/2006/relationships/hyperlink" Target="&#1055;&#1088;&#1080;&#1083;&#1059;&#1055;_&#8470;9_&#1055;&#1086;&#1088;&#1103;&#1076;&#1086;&#1082;%20&#1080;%20&#1075;&#1088;&#1072;&#1092;&#1080;&#1082;%20&#1087;&#1088;&#1086;&#1074;&#1077;&#1076;&#1077;&#1085;&#1080;&#1103;%20&#1080;&#1085;&#1074;&#1077;&#1085;&#1090;&#1072;&#1088;&#1080;&#1079;&#1072;&#1094;&#1080;&#1080;%20&#1080;&#1084;&#1091;&#1097;&#1077;&#1089;&#1090;%20(2).docx" TargetMode="External"/><Relationship Id="rId17" Type="http://schemas.openxmlformats.org/officeDocument/2006/relationships/hyperlink" Target="&#1055;&#1088;&#1080;&#1083;&#1059;&#1055;_&#8470;2.4_&#1055;&#1083;&#1072;&#1085;%20&#1089;&#1095;&#1077;&#1090;&#1086;&#1074;_&#1050;&#1056;&#1041;.docx" TargetMode="External"/><Relationship Id="rId25" Type="http://schemas.openxmlformats.org/officeDocument/2006/relationships/hyperlink" Target="&#1055;&#1088;&#1080;&#1083;&#1059;&#1055;_&#8470;8_&#1055;&#1088;&#1072;&#1074;&#1086;%20&#1087;&#1086;&#1076;&#1087;&#1080;&#1089;&#1080;.docx" TargetMode="External"/><Relationship Id="rId33" Type="http://schemas.openxmlformats.org/officeDocument/2006/relationships/hyperlink" Target="&#1055;&#1088;&#1080;&#1083;&#1059;&#1055;_&#8470;10_&#1055;&#1086;&#1088;&#1103;&#1076;&#1086;&#1082;%20&#1076;&#1086;&#1082;&#1091;&#1084;&#1077;&#1085;&#1090;&#1072;&#1083;&#1100;&#1085;&#1086;&#1075;&#1086;%20&#1086;&#1092;&#1086;&#1088;&#1084;&#1083;&#1077;&#1085;&#1080;&#1103;%20&#1087;&#1086;%20&#1053;&#1060;&#1040;%20(2).docx" TargetMode="External"/><Relationship Id="rId38" Type="http://schemas.openxmlformats.org/officeDocument/2006/relationships/hyperlink" Target="consultantplus://offline/ref=FAAD18F2C704DF3D9B9D3CE1EA42C440175B326A2888E5544DA34A019100C87AEFEFCD2C5FEE931FiC24O" TargetMode="External"/><Relationship Id="rId46" Type="http://schemas.openxmlformats.org/officeDocument/2006/relationships/hyperlink" Target="&#1055;&#1088;&#1080;&#1083;&#1059;&#1055;_&#8470;5_&#1055;&#1077;&#1088;&#1074;&#1080;&#1095;&#1085;&#1099;&#1077;%20&#1076;&#1086;&#1082;&#1091;&#1084;&#1077;&#1085;&#1090;&#1099;%20&#1057;&#1072;&#1084;&#1086;&#1089;&#1090;&#1056;&#1072;&#1079;&#1088;&#1072;&#1073;%20(2).docx" TargetMode="External"/><Relationship Id="rId59" Type="http://schemas.openxmlformats.org/officeDocument/2006/relationships/hyperlink" Target="&#1055;&#1088;&#1080;&#1083;&#1059;&#1055;_&#8470;23_%20&#1055;&#1086;&#1088;&#1103;&#1076;&#1086;&#1082;%20&#1080;&#1089;&#1087;&#1088;&#1072;&#1074;&#1083;&#1077;&#1085;&#1080;&#1103;%20&#1086;&#1096;&#1080;&#1073;&#1086;&#1082;.docx" TargetMode="External"/><Relationship Id="rId67" Type="http://schemas.microsoft.com/office/2011/relationships/people" Target="people.xml"/><Relationship Id="rId20" Type="http://schemas.openxmlformats.org/officeDocument/2006/relationships/hyperlink" Target="&#1055;&#1088;&#1080;&#1083;&#1059;&#1055;_&#8470;14_&#1055;&#1077;&#1088;&#1077;&#1095;&#1077;&#1085;&#1100;%20&#1085;&#1077;%20&#1090;&#1080;&#1087;&#1086;&#1074;&#1086;&#1081;%20&#1082;&#1086;&#1088;&#1088;&#1077;&#1089;&#1087;&#1086;&#1085;&#1076;&#1077;&#1085;&#1094;&#1080;&#1080;%20&#1089;&#1095;&#1077;&#1090;&#1086;&#1074;.docx" TargetMode="External"/><Relationship Id="rId41" Type="http://schemas.openxmlformats.org/officeDocument/2006/relationships/hyperlink" Target="&#1055;&#1088;&#1080;&#1083;&#1059;&#1055;_&#8470;17_%20&#1055;&#1077;&#1088;&#1077;&#1095;&#1077;&#1085;&#1100;%20&#1052;&#1062;%20&#1085;&#1072;%20&#1079;&#1072;&#1073;%20&#1089;&#1095;09.docx" TargetMode="External"/><Relationship Id="rId54" Type="http://schemas.openxmlformats.org/officeDocument/2006/relationships/hyperlink" Target="&#1055;&#1088;&#1080;&#1083;&#1059;&#1055;_&#8470;20_%20&#1055;&#1088;&#1080;&#1085;&#1103;&#1090;&#1080;&#1077;%20&#1086;&#1073;&#1103;&#1079;&#1072;&#1090;&#1077;&#1083;&#1100;&#1089;&#1090;&#1074;.doc%20(2).docx" TargetMode="External"/><Relationship Id="rId6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CE08-4E2C-4D62-BBC4-121D9CD0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12795</Words>
  <Characters>72937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Ишимсельмаш»</vt:lpstr>
    </vt:vector>
  </TitlesOfParts>
  <Company>ISIMSELMASH</Company>
  <LinksUpToDate>false</LinksUpToDate>
  <CharactersWithSpaces>85561</CharactersWithSpaces>
  <SharedDoc>false</SharedDoc>
  <HLinks>
    <vt:vector size="438" baseType="variant">
      <vt:variant>
        <vt:i4>628097050</vt:i4>
      </vt:variant>
      <vt:variant>
        <vt:i4>216</vt:i4>
      </vt:variant>
      <vt:variant>
        <vt:i4>0</vt:i4>
      </vt:variant>
      <vt:variant>
        <vt:i4>5</vt:i4>
      </vt:variant>
      <vt:variant>
        <vt:lpwstr>ПрилУП_№ХХ_Формы управленческой отчетности.docx</vt:lpwstr>
      </vt:variant>
      <vt:variant>
        <vt:lpwstr/>
      </vt:variant>
      <vt:variant>
        <vt:i4>626525224</vt:i4>
      </vt:variant>
      <vt:variant>
        <vt:i4>213</vt:i4>
      </vt:variant>
      <vt:variant>
        <vt:i4>0</vt:i4>
      </vt:variant>
      <vt:variant>
        <vt:i4>5</vt:i4>
      </vt:variant>
      <vt:variant>
        <vt:lpwstr>ПрилУП_№ХХ_ Порядок передачи дел.doc</vt:lpwstr>
      </vt:variant>
      <vt:variant>
        <vt:lpwstr/>
      </vt:variant>
      <vt:variant>
        <vt:i4>620889207</vt:i4>
      </vt:variant>
      <vt:variant>
        <vt:i4>210</vt:i4>
      </vt:variant>
      <vt:variant>
        <vt:i4>0</vt:i4>
      </vt:variant>
      <vt:variant>
        <vt:i4>5</vt:i4>
      </vt:variant>
      <vt:variant>
        <vt:lpwstr>ПрилУП_№ХХ_ Порядок исправления ошибок.doc</vt:lpwstr>
      </vt:variant>
      <vt:variant>
        <vt:lpwstr/>
      </vt:variant>
      <vt:variant>
        <vt:i4>3539002</vt:i4>
      </vt:variant>
      <vt:variant>
        <vt:i4>207</vt:i4>
      </vt:variant>
      <vt:variant>
        <vt:i4>0</vt:i4>
      </vt:variant>
      <vt:variant>
        <vt:i4>5</vt:i4>
      </vt:variant>
      <vt:variant>
        <vt:lpwstr>https://cloud.consultant.ru/cloud/cgi/online.cgi?ref=9D8161AA42813FF2C5CEF20345109A18045E915A4D486592BF0D91A3DD55F1698951AD87C989255BD5FBE09DC1029A654393C4422B6702763792395C742FD69E8EDC4717EA615CE677B5d6R0M</vt:lpwstr>
      </vt:variant>
      <vt:variant>
        <vt:lpwstr/>
      </vt:variant>
      <vt:variant>
        <vt:i4>555024486</vt:i4>
      </vt:variant>
      <vt:variant>
        <vt:i4>204</vt:i4>
      </vt:variant>
      <vt:variant>
        <vt:i4>0</vt:i4>
      </vt:variant>
      <vt:variant>
        <vt:i4>5</vt:i4>
      </vt:variant>
      <vt:variant>
        <vt:lpwstr>ПрилУП_№ХХ_ Порядок формирования и использования резервов предстоящих расходов.docx</vt:lpwstr>
      </vt:variant>
      <vt:variant>
        <vt:lpwstr/>
      </vt:variant>
      <vt:variant>
        <vt:i4>625344601</vt:i4>
      </vt:variant>
      <vt:variant>
        <vt:i4>201</vt:i4>
      </vt:variant>
      <vt:variant>
        <vt:i4>0</vt:i4>
      </vt:variant>
      <vt:variant>
        <vt:i4>5</vt:i4>
      </vt:variant>
      <vt:variant>
        <vt:lpwstr>Прил_№23_Кор.счетов санкционирования.doc</vt:lpwstr>
      </vt:variant>
      <vt:variant>
        <vt:lpwstr/>
      </vt:variant>
      <vt:variant>
        <vt:i4>559808539</vt:i4>
      </vt:variant>
      <vt:variant>
        <vt:i4>198</vt:i4>
      </vt:variant>
      <vt:variant>
        <vt:i4>0</vt:i4>
      </vt:variant>
      <vt:variant>
        <vt:i4>5</vt:i4>
      </vt:variant>
      <vt:variant>
        <vt:lpwstr>ПрилУП_№ХХ_ Принятие денежных обязательств обязательств.doc</vt:lpwstr>
      </vt:variant>
      <vt:variant>
        <vt:lpwstr/>
      </vt:variant>
      <vt:variant>
        <vt:i4>554041401</vt:i4>
      </vt:variant>
      <vt:variant>
        <vt:i4>195</vt:i4>
      </vt:variant>
      <vt:variant>
        <vt:i4>0</vt:i4>
      </vt:variant>
      <vt:variant>
        <vt:i4>5</vt:i4>
      </vt:variant>
      <vt:variant>
        <vt:lpwstr>ПрилУП_№ХХ_ Принятие обязательств.doc</vt:lpwstr>
      </vt:variant>
      <vt:variant>
        <vt:lpwstr/>
      </vt:variant>
      <vt:variant>
        <vt:i4>3670124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consultantplus://offline/main?base=LAW;n=107750;fld=134;dst=101518</vt:lpwstr>
      </vt:variant>
      <vt:variant>
        <vt:lpwstr/>
      </vt:variant>
      <vt:variant>
        <vt:i4>2752563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consultantplus://offline/ref=FAAD18F2C704DF3D9B9D3CE1EA42C440175B326A2888E5544DA34A019100C87AEFEFCD2C5FEE931FiC25O</vt:lpwstr>
      </vt:variant>
      <vt:variant>
        <vt:lpwstr/>
      </vt:variant>
      <vt:variant>
        <vt:i4>2752562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consultantplus://offline/ref=FAAD18F2C704DF3D9B9D3CE1EA42C440175B326A2888E5544DA34A019100C87AEFEFCD2C5FEE931FiC24O</vt:lpwstr>
      </vt:variant>
      <vt:variant>
        <vt:lpwstr/>
      </vt:variant>
      <vt:variant>
        <vt:i4>559874070</vt:i4>
      </vt:variant>
      <vt:variant>
        <vt:i4>183</vt:i4>
      </vt:variant>
      <vt:variant>
        <vt:i4>0</vt:i4>
      </vt:variant>
      <vt:variant>
        <vt:i4>5</vt:i4>
      </vt:variant>
      <vt:variant>
        <vt:lpwstr>ПрилУП_№ХХ_ Положение о признании Дт зад сомнит.или безнадежной к взысканию.doc</vt:lpwstr>
      </vt:variant>
      <vt:variant>
        <vt:lpwstr/>
      </vt:variant>
      <vt:variant>
        <vt:i4>561579099</vt:i4>
      </vt:variant>
      <vt:variant>
        <vt:i4>180</vt:i4>
      </vt:variant>
      <vt:variant>
        <vt:i4>0</vt:i4>
      </vt:variant>
      <vt:variant>
        <vt:i4>5</vt:i4>
      </vt:variant>
      <vt:variant>
        <vt:lpwstr>ПрилУП_№ХХ_ Коды в табеле.doc</vt:lpwstr>
      </vt:variant>
      <vt:variant>
        <vt:lpwstr/>
      </vt:variant>
      <vt:variant>
        <vt:i4>561906722</vt:i4>
      </vt:variant>
      <vt:variant>
        <vt:i4>177</vt:i4>
      </vt:variant>
      <vt:variant>
        <vt:i4>0</vt:i4>
      </vt:variant>
      <vt:variant>
        <vt:i4>5</vt:i4>
      </vt:variant>
      <vt:variant>
        <vt:lpwstr>ПрилУП_№ХХ_ Положение о выдаче в подотчет ден.док.doc</vt:lpwstr>
      </vt:variant>
      <vt:variant>
        <vt:lpwstr/>
      </vt:variant>
      <vt:variant>
        <vt:i4>621216783</vt:i4>
      </vt:variant>
      <vt:variant>
        <vt:i4>174</vt:i4>
      </vt:variant>
      <vt:variant>
        <vt:i4>0</vt:i4>
      </vt:variant>
      <vt:variant>
        <vt:i4>5</vt:i4>
      </vt:variant>
      <vt:variant>
        <vt:lpwstr>ПрилУП_№ХХ_ Перечень лиц имеющих право получать в подотчет ден.док.doc</vt:lpwstr>
      </vt:variant>
      <vt:variant>
        <vt:lpwstr/>
      </vt:variant>
      <vt:variant>
        <vt:i4>558891026</vt:i4>
      </vt:variant>
      <vt:variant>
        <vt:i4>171</vt:i4>
      </vt:variant>
      <vt:variant>
        <vt:i4>0</vt:i4>
      </vt:variant>
      <vt:variant>
        <vt:i4>5</vt:i4>
      </vt:variant>
      <vt:variant>
        <vt:lpwstr>Прил_№_ Перечень лиц имеющих разъездной характер работы.doc</vt:lpwstr>
      </vt:variant>
      <vt:variant>
        <vt:lpwstr/>
      </vt:variant>
      <vt:variant>
        <vt:i4>554239057</vt:i4>
      </vt:variant>
      <vt:variant>
        <vt:i4>168</vt:i4>
      </vt:variant>
      <vt:variant>
        <vt:i4>0</vt:i4>
      </vt:variant>
      <vt:variant>
        <vt:i4>5</vt:i4>
      </vt:variant>
      <vt:variant>
        <vt:lpwstr>Прил_№_ Перечень лиц имеющих право на мобильную связь.doc</vt:lpwstr>
      </vt:variant>
      <vt:variant>
        <vt:lpwstr/>
      </vt:variant>
      <vt:variant>
        <vt:i4>621477986</vt:i4>
      </vt:variant>
      <vt:variant>
        <vt:i4>165</vt:i4>
      </vt:variant>
      <vt:variant>
        <vt:i4>0</vt:i4>
      </vt:variant>
      <vt:variant>
        <vt:i4>5</vt:i4>
      </vt:variant>
      <vt:variant>
        <vt:lpwstr>ПрилУП_№ХХ_ Перечень лиц имеющих право получения доверенностей.doc</vt:lpwstr>
      </vt:variant>
      <vt:variant>
        <vt:lpwstr/>
      </vt:variant>
      <vt:variant>
        <vt:i4>559153260</vt:i4>
      </vt:variant>
      <vt:variant>
        <vt:i4>162</vt:i4>
      </vt:variant>
      <vt:variant>
        <vt:i4>0</vt:i4>
      </vt:variant>
      <vt:variant>
        <vt:i4>5</vt:i4>
      </vt:variant>
      <vt:variant>
        <vt:lpwstr>ПрилУП_№ХХ_ Положение о служебных командировках.doc</vt:lpwstr>
      </vt:variant>
      <vt:variant>
        <vt:lpwstr/>
      </vt:variant>
      <vt:variant>
        <vt:i4>623379502</vt:i4>
      </vt:variant>
      <vt:variant>
        <vt:i4>159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623379502</vt:i4>
      </vt:variant>
      <vt:variant>
        <vt:i4>156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561710117</vt:i4>
      </vt:variant>
      <vt:variant>
        <vt:i4>153</vt:i4>
      </vt:variant>
      <vt:variant>
        <vt:i4>0</vt:i4>
      </vt:variant>
      <vt:variant>
        <vt:i4>5</vt:i4>
      </vt:variant>
      <vt:variant>
        <vt:lpwstr>ПрилУП_№ХХ_ Положение о выдаче в подотчет.doc</vt:lpwstr>
      </vt:variant>
      <vt:variant>
        <vt:lpwstr/>
      </vt:variant>
      <vt:variant>
        <vt:i4>620758026</vt:i4>
      </vt:variant>
      <vt:variant>
        <vt:i4>150</vt:i4>
      </vt:variant>
      <vt:variant>
        <vt:i4>0</vt:i4>
      </vt:variant>
      <vt:variant>
        <vt:i4>5</vt:i4>
      </vt:variant>
      <vt:variant>
        <vt:lpwstr>ПрилУП_№ХХ_ Перечень лиц имеющих право получать в подотчет.doc</vt:lpwstr>
      </vt:variant>
      <vt:variant>
        <vt:lpwstr/>
      </vt:variant>
      <vt:variant>
        <vt:i4>2031631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https://login.consultant.ru/link/?req=doc&amp;base=RZB&amp;n=222242&amp;rnd=6716074521C0CFA9AC3C86FC3E8E1958</vt:lpwstr>
      </vt:variant>
      <vt:variant>
        <vt:lpwstr/>
      </vt:variant>
      <vt:variant>
        <vt:i4>623379502</vt:i4>
      </vt:variant>
      <vt:variant>
        <vt:i4>144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623379502</vt:i4>
      </vt:variant>
      <vt:variant>
        <vt:i4>141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4063356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/multilink/58070123/paragraph/68/number/0</vt:lpwstr>
      </vt:variant>
      <vt:variant>
        <vt:i4>558040153</vt:i4>
      </vt:variant>
      <vt:variant>
        <vt:i4>135</vt:i4>
      </vt:variant>
      <vt:variant>
        <vt:i4>0</vt:i4>
      </vt:variant>
      <vt:variant>
        <vt:i4>5</vt:i4>
      </vt:variant>
      <vt:variant>
        <vt:lpwstr>Прил_№_ Расчет списания общехоз.расх.XLS</vt:lpwstr>
      </vt:variant>
      <vt:variant>
        <vt:lpwstr/>
      </vt:variant>
      <vt:variant>
        <vt:i4>623379502</vt:i4>
      </vt:variant>
      <vt:variant>
        <vt:i4>132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626262133</vt:i4>
      </vt:variant>
      <vt:variant>
        <vt:i4>129</vt:i4>
      </vt:variant>
      <vt:variant>
        <vt:i4>0</vt:i4>
      </vt:variant>
      <vt:variant>
        <vt:i4>5</vt:i4>
      </vt:variant>
      <vt:variant>
        <vt:lpwstr>ПрилУП_№ХХ_ Перечень МЦ на заб сч09.doc</vt:lpwstr>
      </vt:variant>
      <vt:variant>
        <vt:lpwstr/>
      </vt:variant>
      <vt:variant>
        <vt:i4>556467204</vt:i4>
      </vt:variant>
      <vt:variant>
        <vt:i4>126</vt:i4>
      </vt:variant>
      <vt:variant>
        <vt:i4>0</vt:i4>
      </vt:variant>
      <vt:variant>
        <vt:i4>5</vt:i4>
      </vt:variant>
      <vt:variant>
        <vt:lpwstr>ПрилУП_№ХХ_ Алгоритм замера топлива.doc</vt:lpwstr>
      </vt:variant>
      <vt:variant>
        <vt:lpwstr/>
      </vt:variant>
      <vt:variant>
        <vt:i4>1385802</vt:i4>
      </vt:variant>
      <vt:variant>
        <vt:i4>123</vt:i4>
      </vt:variant>
      <vt:variant>
        <vt:i4>0</vt:i4>
      </vt:variant>
      <vt:variant>
        <vt:i4>5</vt:i4>
      </vt:variant>
      <vt:variant>
        <vt:lpwstr>ПрилЕУП_№19_ Порядок учета на сч 07.doc</vt:lpwstr>
      </vt:variant>
      <vt:variant>
        <vt:lpwstr/>
      </vt:variant>
      <vt:variant>
        <vt:i4>625279058</vt:i4>
      </vt:variant>
      <vt:variant>
        <vt:i4>120</vt:i4>
      </vt:variant>
      <vt:variant>
        <vt:i4>0</vt:i4>
      </vt:variant>
      <vt:variant>
        <vt:i4>5</vt:i4>
      </vt:variant>
      <vt:variant>
        <vt:lpwstr>ПрилУП_№10_Порядок документального оформления по НФА.docx</vt:lpwstr>
      </vt:variant>
      <vt:variant>
        <vt:lpwstr/>
      </vt:variant>
      <vt:variant>
        <vt:i4>625280119</vt:i4>
      </vt:variant>
      <vt:variant>
        <vt:i4>117</vt:i4>
      </vt:variant>
      <vt:variant>
        <vt:i4>0</vt:i4>
      </vt:variant>
      <vt:variant>
        <vt:i4>5</vt:i4>
      </vt:variant>
      <vt:variant>
        <vt:lpwstr>ПрилУП_№ХХ_ Положение о приемке,хранении,выбачи БСО.doc</vt:lpwstr>
      </vt:variant>
      <vt:variant>
        <vt:lpwstr/>
      </vt:variant>
      <vt:variant>
        <vt:i4>558236708</vt:i4>
      </vt:variant>
      <vt:variant>
        <vt:i4>114</vt:i4>
      </vt:variant>
      <vt:variant>
        <vt:i4>0</vt:i4>
      </vt:variant>
      <vt:variant>
        <vt:i4>5</vt:i4>
      </vt:variant>
      <vt:variant>
        <vt:lpwstr>ПрилУП_№ХХ_ Перечень БСО.doc</vt:lpwstr>
      </vt:variant>
      <vt:variant>
        <vt:lpwstr/>
      </vt:variant>
      <vt:variant>
        <vt:i4>3670123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consultantplus://offline/main?base=LAW;n=107750;fld=134;dst=100974</vt:lpwstr>
      </vt:variant>
      <vt:variant>
        <vt:lpwstr/>
      </vt:variant>
      <vt:variant>
        <vt:i4>3801197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consultantplus://offline/main?base=LAW;n=107750;fld=134;dst=100916</vt:lpwstr>
      </vt:variant>
      <vt:variant>
        <vt:lpwstr/>
      </vt:variant>
      <vt:variant>
        <vt:i4>3407972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consultantplus://offline/main?base=LAW;n=107750;fld=134;dst=100584</vt:lpwstr>
      </vt:variant>
      <vt:variant>
        <vt:lpwstr/>
      </vt:variant>
      <vt:variant>
        <vt:i4>3539049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consultantplus://offline/main?base=LAW;n=107750;fld=134;dst=100556</vt:lpwstr>
      </vt:variant>
      <vt:variant>
        <vt:lpwstr/>
      </vt:variant>
      <vt:variant>
        <vt:i4>622133307</vt:i4>
      </vt:variant>
      <vt:variant>
        <vt:i4>99</vt:i4>
      </vt:variant>
      <vt:variant>
        <vt:i4>0</vt:i4>
      </vt:variant>
      <vt:variant>
        <vt:i4>5</vt:i4>
      </vt:variant>
      <vt:variant>
        <vt:lpwstr>Прил_№_ Расчет реал_наложения.doc</vt:lpwstr>
      </vt:variant>
      <vt:variant>
        <vt:lpwstr/>
      </vt:variant>
      <vt:variant>
        <vt:i4>2752562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consultantplus://offline/ref=FAAD18F2C704DF3D9B9D3CE1EA42C440175B3E6F2586E5544DA34A019100C87AEFEFCD2C5FEE9710iC25O</vt:lpwstr>
      </vt:variant>
      <vt:variant>
        <vt:lpwstr/>
      </vt:variant>
      <vt:variant>
        <vt:i4>2752562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consultantplus://offline/ref=FAAD18F2C704DF3D9B9D3CE1EA42C440175B326A2888E5544DA34A019100C87AEFEFCD2C5FEE931FiC24O</vt:lpwstr>
      </vt:variant>
      <vt:variant>
        <vt:lpwstr/>
      </vt:variant>
      <vt:variant>
        <vt:i4>2752563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consultantplus://offline/ref=FAAD18F2C704DF3D9B9D3CE1EA42C440175B326A2888E5544DA34A019100C87AEFEFCD2C5FEE931FiC25O</vt:lpwstr>
      </vt:variant>
      <vt:variant>
        <vt:lpwstr/>
      </vt:variant>
      <vt:variant>
        <vt:i4>559677485</vt:i4>
      </vt:variant>
      <vt:variant>
        <vt:i4>87</vt:i4>
      </vt:variant>
      <vt:variant>
        <vt:i4>0</vt:i4>
      </vt:variant>
      <vt:variant>
        <vt:i4>5</vt:i4>
      </vt:variant>
      <vt:variant>
        <vt:lpwstr>ПрилУП_№12_ Порядок действий МПЗ.docx</vt:lpwstr>
      </vt:variant>
      <vt:variant>
        <vt:lpwstr/>
      </vt:variant>
      <vt:variant>
        <vt:i4>5898326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/document/71153994/entry/0</vt:lpwstr>
      </vt:variant>
      <vt:variant>
        <vt:i4>6684799</vt:i4>
      </vt:variant>
      <vt:variant>
        <vt:i4>81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/document/86/106961/</vt:lpwstr>
      </vt:variant>
      <vt:variant>
        <vt:i4>622854254</vt:i4>
      </vt:variant>
      <vt:variant>
        <vt:i4>78</vt:i4>
      </vt:variant>
      <vt:variant>
        <vt:i4>0</vt:i4>
      </vt:variant>
      <vt:variant>
        <vt:i4>5</vt:i4>
      </vt:variant>
      <vt:variant>
        <vt:lpwstr>ПрилУП_№11_ Порядок при частичной ликвидации ОС.docx</vt:lpwstr>
      </vt:variant>
      <vt:variant>
        <vt:lpwstr/>
      </vt:variant>
      <vt:variant>
        <vt:i4>625279058</vt:i4>
      </vt:variant>
      <vt:variant>
        <vt:i4>75</vt:i4>
      </vt:variant>
      <vt:variant>
        <vt:i4>0</vt:i4>
      </vt:variant>
      <vt:variant>
        <vt:i4>5</vt:i4>
      </vt:variant>
      <vt:variant>
        <vt:lpwstr>ПрилУП_№10_Порядок документального оформления по НФА.docx</vt:lpwstr>
      </vt:variant>
      <vt:variant>
        <vt:lpwstr/>
      </vt:variant>
      <vt:variant>
        <vt:i4>623706150</vt:i4>
      </vt:variant>
      <vt:variant>
        <vt:i4>72</vt:i4>
      </vt:variant>
      <vt:variant>
        <vt:i4>0</vt:i4>
      </vt:variant>
      <vt:variant>
        <vt:i4>5</vt:i4>
      </vt:variant>
      <vt:variant>
        <vt:lpwstr>ПрилУП_№9_Порядок и график проведения инвентаризации имущест.docx</vt:lpwstr>
      </vt:variant>
      <vt:variant>
        <vt:lpwstr/>
      </vt:variant>
      <vt:variant>
        <vt:i4>555024486</vt:i4>
      </vt:variant>
      <vt:variant>
        <vt:i4>69</vt:i4>
      </vt:variant>
      <vt:variant>
        <vt:i4>0</vt:i4>
      </vt:variant>
      <vt:variant>
        <vt:i4>5</vt:i4>
      </vt:variant>
      <vt:variant>
        <vt:lpwstr>ПрилУП_№ХХ_ Порядок формирования и использования резервов предстоящих расходов.docx</vt:lpwstr>
      </vt:variant>
      <vt:variant>
        <vt:lpwstr/>
      </vt:variant>
      <vt:variant>
        <vt:i4>559808637</vt:i4>
      </vt:variant>
      <vt:variant>
        <vt:i4>66</vt:i4>
      </vt:variant>
      <vt:variant>
        <vt:i4>0</vt:i4>
      </vt:variant>
      <vt:variant>
        <vt:i4>5</vt:i4>
      </vt:variant>
      <vt:variant>
        <vt:lpwstr>ПрилУП_№8_Право подписи.doc</vt:lpwstr>
      </vt:variant>
      <vt:variant>
        <vt:lpwstr/>
      </vt:variant>
      <vt:variant>
        <vt:i4>627049578</vt:i4>
      </vt:variant>
      <vt:variant>
        <vt:i4>63</vt:i4>
      </vt:variant>
      <vt:variant>
        <vt:i4>0</vt:i4>
      </vt:variant>
      <vt:variant>
        <vt:i4>5</vt:i4>
      </vt:variant>
      <vt:variant>
        <vt:lpwstr>ПрилУП_№7_График ДО_2022!1.xls</vt:lpwstr>
      </vt:variant>
      <vt:variant>
        <vt:lpwstr/>
      </vt:variant>
      <vt:variant>
        <vt:i4>623444055</vt:i4>
      </vt:variant>
      <vt:variant>
        <vt:i4>60</vt:i4>
      </vt:variant>
      <vt:variant>
        <vt:i4>0</vt:i4>
      </vt:variant>
      <vt:variant>
        <vt:i4>5</vt:i4>
      </vt:variant>
      <vt:variant>
        <vt:lpwstr>ПрилУП_№6_Бухгалтерские регистры.doc</vt:lpwstr>
      </vt:variant>
      <vt:variant>
        <vt:lpwstr/>
      </vt:variant>
      <vt:variant>
        <vt:i4>623379502</vt:i4>
      </vt:variant>
      <vt:variant>
        <vt:i4>57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559939692</vt:i4>
      </vt:variant>
      <vt:variant>
        <vt:i4>54</vt:i4>
      </vt:variant>
      <vt:variant>
        <vt:i4>0</vt:i4>
      </vt:variant>
      <vt:variant>
        <vt:i4>5</vt:i4>
      </vt:variant>
      <vt:variant>
        <vt:lpwstr>ПрилУП_№5.2_Первичные документы сДобавлРеквизитами.docx</vt:lpwstr>
      </vt:variant>
      <vt:variant>
        <vt:lpwstr/>
      </vt:variant>
      <vt:variant>
        <vt:i4>623379502</vt:i4>
      </vt:variant>
      <vt:variant>
        <vt:i4>51</vt:i4>
      </vt:variant>
      <vt:variant>
        <vt:i4>0</vt:i4>
      </vt:variant>
      <vt:variant>
        <vt:i4>5</vt:i4>
      </vt:variant>
      <vt:variant>
        <vt:lpwstr>ПрилУП_№5.1_Первичные документы СамостРазраб.docx</vt:lpwstr>
      </vt:variant>
      <vt:variant>
        <vt:lpwstr/>
      </vt:variant>
      <vt:variant>
        <vt:i4>559808637</vt:i4>
      </vt:variant>
      <vt:variant>
        <vt:i4>48</vt:i4>
      </vt:variant>
      <vt:variant>
        <vt:i4>0</vt:i4>
      </vt:variant>
      <vt:variant>
        <vt:i4>5</vt:i4>
      </vt:variant>
      <vt:variant>
        <vt:lpwstr>ПрилУП_№8_Право подписи.doc</vt:lpwstr>
      </vt:variant>
      <vt:variant>
        <vt:lpwstr/>
      </vt:variant>
      <vt:variant>
        <vt:i4>627049578</vt:i4>
      </vt:variant>
      <vt:variant>
        <vt:i4>45</vt:i4>
      </vt:variant>
      <vt:variant>
        <vt:i4>0</vt:i4>
      </vt:variant>
      <vt:variant>
        <vt:i4>5</vt:i4>
      </vt:variant>
      <vt:variant>
        <vt:lpwstr>ПрилУП_№7_График ДО_2022!1.xls</vt:lpwstr>
      </vt:variant>
      <vt:variant>
        <vt:lpwstr/>
      </vt:variant>
      <vt:variant>
        <vt:i4>559416324</vt:i4>
      </vt:variant>
      <vt:variant>
        <vt:i4>42</vt:i4>
      </vt:variant>
      <vt:variant>
        <vt:i4>0</vt:i4>
      </vt:variant>
      <vt:variant>
        <vt:i4>5</vt:i4>
      </vt:variant>
      <vt:variant>
        <vt:lpwstr>ПрилУП_№4_Положение о документах и порядке их архивации.docx</vt:lpwstr>
      </vt:variant>
      <vt:variant>
        <vt:lpwstr/>
      </vt:variant>
      <vt:variant>
        <vt:i4>561381414</vt:i4>
      </vt:variant>
      <vt:variant>
        <vt:i4>39</vt:i4>
      </vt:variant>
      <vt:variant>
        <vt:i4>0</vt:i4>
      </vt:variant>
      <vt:variant>
        <vt:i4>5</vt:i4>
      </vt:variant>
      <vt:variant>
        <vt:lpwstr>ПрилУП_№3_Положение о внутреннем контроле.doc</vt:lpwstr>
      </vt:variant>
      <vt:variant>
        <vt:lpwstr/>
      </vt:variant>
      <vt:variant>
        <vt:i4>561381414</vt:i4>
      </vt:variant>
      <vt:variant>
        <vt:i4>36</vt:i4>
      </vt:variant>
      <vt:variant>
        <vt:i4>0</vt:i4>
      </vt:variant>
      <vt:variant>
        <vt:i4>5</vt:i4>
      </vt:variant>
      <vt:variant>
        <vt:lpwstr>ПрилУП_№3_Положение о внутреннем контроле.doc</vt:lpwstr>
      </vt:variant>
      <vt:variant>
        <vt:lpwstr/>
      </vt:variant>
      <vt:variant>
        <vt:i4>553910365</vt:i4>
      </vt:variant>
      <vt:variant>
        <vt:i4>33</vt:i4>
      </vt:variant>
      <vt:variant>
        <vt:i4>0</vt:i4>
      </vt:variant>
      <vt:variant>
        <vt:i4>5</vt:i4>
      </vt:variant>
      <vt:variant>
        <vt:lpwstr>ПрилУП_№ХХ_Перечень не типовой корреспонденции счетов.docx</vt:lpwstr>
      </vt:variant>
      <vt:variant>
        <vt:lpwstr/>
      </vt:variant>
      <vt:variant>
        <vt:i4>627901485</vt:i4>
      </vt:variant>
      <vt:variant>
        <vt:i4>30</vt:i4>
      </vt:variant>
      <vt:variant>
        <vt:i4>0</vt:i4>
      </vt:variant>
      <vt:variant>
        <vt:i4>5</vt:i4>
      </vt:variant>
      <vt:variant>
        <vt:lpwstr>ПрилУП_№2.1_План счетов_Структура РПС.doc</vt:lpwstr>
      </vt:variant>
      <vt:variant>
        <vt:lpwstr/>
      </vt:variant>
      <vt:variant>
        <vt:i4>625541150</vt:i4>
      </vt:variant>
      <vt:variant>
        <vt:i4>27</vt:i4>
      </vt:variant>
      <vt:variant>
        <vt:i4>0</vt:i4>
      </vt:variant>
      <vt:variant>
        <vt:i4>5</vt:i4>
      </vt:variant>
      <vt:variant>
        <vt:lpwstr>ПрилУП_№2.5_План счетов_КИФ.doc</vt:lpwstr>
      </vt:variant>
      <vt:variant>
        <vt:lpwstr/>
      </vt:variant>
      <vt:variant>
        <vt:i4>623968362</vt:i4>
      </vt:variant>
      <vt:variant>
        <vt:i4>24</vt:i4>
      </vt:variant>
      <vt:variant>
        <vt:i4>0</vt:i4>
      </vt:variant>
      <vt:variant>
        <vt:i4>5</vt:i4>
      </vt:variant>
      <vt:variant>
        <vt:lpwstr>ПрилУП_№2.4_План счетов_КРБ.doc</vt:lpwstr>
      </vt:variant>
      <vt:variant>
        <vt:lpwstr/>
      </vt:variant>
      <vt:variant>
        <vt:i4>625279085</vt:i4>
      </vt:variant>
      <vt:variant>
        <vt:i4>21</vt:i4>
      </vt:variant>
      <vt:variant>
        <vt:i4>0</vt:i4>
      </vt:variant>
      <vt:variant>
        <vt:i4>5</vt:i4>
      </vt:variant>
      <vt:variant>
        <vt:lpwstr>ПрилУП_№2.3_План счетов_КДБ.doc</vt:lpwstr>
      </vt:variant>
      <vt:variant>
        <vt:lpwstr/>
      </vt:variant>
      <vt:variant>
        <vt:i4>624230499</vt:i4>
      </vt:variant>
      <vt:variant>
        <vt:i4>18</vt:i4>
      </vt:variant>
      <vt:variant>
        <vt:i4>0</vt:i4>
      </vt:variant>
      <vt:variant>
        <vt:i4>5</vt:i4>
      </vt:variant>
      <vt:variant>
        <vt:lpwstr>ПрилУП_№2.2_План счетов_КФО.doc</vt:lpwstr>
      </vt:variant>
      <vt:variant>
        <vt:lpwstr/>
      </vt:variant>
      <vt:variant>
        <vt:i4>627901485</vt:i4>
      </vt:variant>
      <vt:variant>
        <vt:i4>15</vt:i4>
      </vt:variant>
      <vt:variant>
        <vt:i4>0</vt:i4>
      </vt:variant>
      <vt:variant>
        <vt:i4>5</vt:i4>
      </vt:variant>
      <vt:variant>
        <vt:lpwstr>ПрилУП_№2.1_План счетов_Структура РПС.doc</vt:lpwstr>
      </vt:variant>
      <vt:variant>
        <vt:lpwstr/>
      </vt:variant>
      <vt:variant>
        <vt:i4>561381414</vt:i4>
      </vt:variant>
      <vt:variant>
        <vt:i4>12</vt:i4>
      </vt:variant>
      <vt:variant>
        <vt:i4>0</vt:i4>
      </vt:variant>
      <vt:variant>
        <vt:i4>5</vt:i4>
      </vt:variant>
      <vt:variant>
        <vt:lpwstr>ПрилУП_№3_Положение о внутреннем контроле.doc</vt:lpwstr>
      </vt:variant>
      <vt:variant>
        <vt:lpwstr/>
      </vt:variant>
      <vt:variant>
        <vt:i4>623706150</vt:i4>
      </vt:variant>
      <vt:variant>
        <vt:i4>9</vt:i4>
      </vt:variant>
      <vt:variant>
        <vt:i4>0</vt:i4>
      </vt:variant>
      <vt:variant>
        <vt:i4>5</vt:i4>
      </vt:variant>
      <vt:variant>
        <vt:lpwstr>ПрилУП_№9_Порядок и график проведения инвентаризации имущест.docx</vt:lpwstr>
      </vt:variant>
      <vt:variant>
        <vt:lpwstr/>
      </vt:variant>
      <vt:variant>
        <vt:i4>559874070</vt:i4>
      </vt:variant>
      <vt:variant>
        <vt:i4>6</vt:i4>
      </vt:variant>
      <vt:variant>
        <vt:i4>0</vt:i4>
      </vt:variant>
      <vt:variant>
        <vt:i4>5</vt:i4>
      </vt:variant>
      <vt:variant>
        <vt:lpwstr>ПрилУП_№ХХ_ Положение о признании Дт зад сомнит.или безнадежной к взысканию.doc</vt:lpwstr>
      </vt:variant>
      <vt:variant>
        <vt:lpwstr/>
      </vt:variant>
      <vt:variant>
        <vt:i4>623969311</vt:i4>
      </vt:variant>
      <vt:variant>
        <vt:i4>3</vt:i4>
      </vt:variant>
      <vt:variant>
        <vt:i4>0</vt:i4>
      </vt:variant>
      <vt:variant>
        <vt:i4>5</vt:i4>
      </vt:variant>
      <vt:variant>
        <vt:lpwstr>ПрилУП_№1_Комиссия по поступлению и выбытию активов.doc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consultantplus://offline/main?base=LAW;n=100271;fld=134;dst=100039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Ишимсельмаш»</dc:title>
  <dc:subject/>
  <dc:creator>UrE</dc:creator>
  <cp:keywords/>
  <dc:description/>
  <cp:lastModifiedBy>Пользователь</cp:lastModifiedBy>
  <cp:revision>171</cp:revision>
  <cp:lastPrinted>2023-01-16T10:36:00Z</cp:lastPrinted>
  <dcterms:created xsi:type="dcterms:W3CDTF">2022-04-27T12:45:00Z</dcterms:created>
  <dcterms:modified xsi:type="dcterms:W3CDTF">2023-01-17T06:31:00Z</dcterms:modified>
</cp:coreProperties>
</file>